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0"/>
        <w:jc w:val="center"/>
        <w:rPr>
          <w:rFonts w:ascii="Liberation Serif" w:hAnsi="Liberation Serif"/>
          <w:b/>
          <w:sz w:val="26"/>
          <w:szCs w:val="26"/>
        </w:rPr>
      </w:pPr>
      <w:r>
        <w:rPr>
          <w:rFonts w:ascii="Liberation Serif" w:hAnsi="Liberation Serif"/>
          <w:b/>
          <w:sz w:val="26"/>
          <w:szCs w:val="26"/>
        </w:rPr>
        <w:t xml:space="preserve">БАЗА ДАННЫХ </w:t>
      </w:r>
      <w:r>
        <w:rPr>
          <w:rFonts w:ascii="Liberation Serif" w:hAnsi="Liberation Serif"/>
          <w:b/>
          <w:sz w:val="26"/>
          <w:szCs w:val="26"/>
        </w:rPr>
      </w:r>
      <w:r>
        <w:rPr>
          <w:rFonts w:ascii="Liberation Serif" w:hAnsi="Liberation Serif"/>
          <w:b/>
          <w:sz w:val="26"/>
          <w:szCs w:val="26"/>
        </w:rPr>
      </w:r>
    </w:p>
    <w:p>
      <w:pPr>
        <w:pStyle w:val="890"/>
        <w:jc w:val="center"/>
        <w:rPr>
          <w:rFonts w:ascii="Liberation Serif" w:hAnsi="Liberation Serif"/>
          <w:b/>
          <w:sz w:val="26"/>
          <w:szCs w:val="26"/>
        </w:rPr>
      </w:pPr>
      <w:r>
        <w:rPr>
          <w:rFonts w:ascii="Liberation Serif" w:hAnsi="Liberation Serif"/>
          <w:b/>
          <w:sz w:val="26"/>
          <w:szCs w:val="26"/>
        </w:rPr>
        <w:t xml:space="preserve">О П</w:t>
      </w:r>
      <w:r>
        <w:rPr>
          <w:rFonts w:ascii="Liberation Serif" w:hAnsi="Liberation Serif"/>
          <w:b/>
          <w:sz w:val="26"/>
          <w:szCs w:val="26"/>
        </w:rPr>
        <w:t xml:space="preserve">РОХОЖДЕНИИ КУРСОВОЙ ПОДГОТОВКИ </w:t>
      </w:r>
      <w:r>
        <w:rPr>
          <w:rFonts w:ascii="Liberation Serif" w:hAnsi="Liberation Serif"/>
          <w:b/>
          <w:sz w:val="26"/>
          <w:szCs w:val="26"/>
        </w:rPr>
        <w:t xml:space="preserve">ПЕДАГОГИЧЕСКИХ И РУКОВОДЯЩИХ РАБОТНИКОВ</w:t>
      </w:r>
      <w:r>
        <w:rPr>
          <w:rFonts w:ascii="Liberation Serif" w:hAnsi="Liberation Serif"/>
          <w:b/>
          <w:sz w:val="26"/>
          <w:szCs w:val="26"/>
        </w:rPr>
      </w:r>
      <w:r>
        <w:rPr>
          <w:rFonts w:ascii="Liberation Serif" w:hAnsi="Liberation Serif"/>
          <w:b/>
          <w:sz w:val="26"/>
          <w:szCs w:val="26"/>
        </w:rPr>
      </w:r>
    </w:p>
    <w:p>
      <w:pPr>
        <w:pStyle w:val="890"/>
        <w:jc w:val="center"/>
        <w:rPr>
          <w:rFonts w:ascii="Liberation Serif" w:hAnsi="Liberation Serif"/>
          <w:b/>
          <w:sz w:val="26"/>
          <w:szCs w:val="26"/>
        </w:rPr>
      </w:pPr>
      <w:r>
        <w:rPr>
          <w:rFonts w:ascii="Liberation Serif" w:hAnsi="Liberation Serif"/>
          <w:b/>
          <w:sz w:val="26"/>
          <w:szCs w:val="26"/>
        </w:rPr>
        <w:t xml:space="preserve">  М</w:t>
      </w:r>
      <w:r>
        <w:rPr>
          <w:rFonts w:ascii="Liberation Serif" w:hAnsi="Liberation Serif"/>
          <w:b/>
          <w:sz w:val="26"/>
          <w:szCs w:val="26"/>
        </w:rPr>
        <w:t xml:space="preserve">АД</w:t>
      </w:r>
      <w:r>
        <w:rPr>
          <w:rFonts w:ascii="Liberation Serif" w:hAnsi="Liberation Serif"/>
          <w:b/>
          <w:sz w:val="26"/>
          <w:szCs w:val="26"/>
        </w:rPr>
        <w:t xml:space="preserve">ОУ </w:t>
      </w:r>
      <w:r>
        <w:rPr>
          <w:rFonts w:ascii="Liberation Serif" w:hAnsi="Liberation Serif"/>
          <w:b/>
          <w:sz w:val="26"/>
          <w:szCs w:val="26"/>
        </w:rPr>
        <w:t xml:space="preserve">«Детский сад </w:t>
      </w:r>
      <w:r>
        <w:rPr>
          <w:rFonts w:ascii="Liberation Serif" w:hAnsi="Liberation Serif"/>
          <w:b/>
          <w:sz w:val="26"/>
          <w:szCs w:val="26"/>
        </w:rPr>
        <w:t xml:space="preserve">№</w:t>
      </w:r>
      <w:r>
        <w:rPr>
          <w:rFonts w:ascii="Liberation Serif" w:hAnsi="Liberation Serif"/>
          <w:b/>
          <w:sz w:val="26"/>
          <w:szCs w:val="26"/>
        </w:rPr>
        <w:t xml:space="preserve"> </w:t>
      </w:r>
      <w:r>
        <w:rPr>
          <w:rFonts w:ascii="Liberation Serif" w:hAnsi="Liberation Serif"/>
          <w:b/>
          <w:sz w:val="26"/>
          <w:szCs w:val="26"/>
        </w:rPr>
        <w:t xml:space="preserve">27</w:t>
      </w:r>
      <w:r>
        <w:rPr>
          <w:rFonts w:ascii="Liberation Serif" w:hAnsi="Liberation Serif"/>
          <w:b/>
          <w:sz w:val="26"/>
          <w:szCs w:val="26"/>
        </w:rPr>
        <w:t xml:space="preserve">»</w:t>
      </w:r>
      <w:r>
        <w:rPr>
          <w:rFonts w:ascii="Liberation Serif" w:hAnsi="Liberation Serif"/>
          <w:b/>
          <w:sz w:val="26"/>
          <w:szCs w:val="26"/>
        </w:rPr>
        <w:t xml:space="preserve"> на </w:t>
      </w:r>
      <w:r>
        <w:rPr>
          <w:rFonts w:ascii="Liberation Serif" w:hAnsi="Liberation Serif"/>
          <w:b/>
          <w:sz w:val="26"/>
          <w:szCs w:val="26"/>
        </w:rPr>
        <w:t xml:space="preserve">0</w:t>
      </w:r>
      <w:r>
        <w:rPr>
          <w:rFonts w:ascii="Liberation Serif" w:hAnsi="Liberation Serif"/>
          <w:b/>
          <w:sz w:val="26"/>
          <w:szCs w:val="26"/>
        </w:rPr>
        <w:t xml:space="preserve">1</w:t>
      </w:r>
      <w:r>
        <w:rPr>
          <w:rFonts w:ascii="Liberation Serif" w:hAnsi="Liberation Serif"/>
          <w:b/>
          <w:sz w:val="26"/>
          <w:szCs w:val="26"/>
        </w:rPr>
        <w:t xml:space="preserve">.</w:t>
      </w:r>
      <w:r>
        <w:rPr>
          <w:rFonts w:ascii="Liberation Serif" w:hAnsi="Liberation Serif"/>
          <w:b/>
          <w:sz w:val="26"/>
          <w:szCs w:val="26"/>
        </w:rPr>
        <w:t xml:space="preserve">01</w:t>
      </w:r>
      <w:r>
        <w:rPr>
          <w:rFonts w:ascii="Liberation Serif" w:hAnsi="Liberation Serif"/>
          <w:b/>
          <w:sz w:val="26"/>
          <w:szCs w:val="26"/>
        </w:rPr>
        <w:t xml:space="preserve">.</w:t>
      </w:r>
      <w:r>
        <w:rPr>
          <w:rFonts w:ascii="Liberation Serif" w:hAnsi="Liberation Serif"/>
          <w:b/>
          <w:sz w:val="26"/>
          <w:szCs w:val="26"/>
        </w:rPr>
        <w:t xml:space="preserve">202</w:t>
      </w:r>
      <w:r>
        <w:rPr>
          <w:rFonts w:ascii="Liberation Serif" w:hAnsi="Liberation Serif"/>
          <w:b/>
          <w:sz w:val="26"/>
          <w:szCs w:val="26"/>
        </w:rPr>
        <w:t xml:space="preserve">5</w:t>
      </w:r>
      <w:r>
        <w:rPr>
          <w:rFonts w:ascii="Liberation Serif" w:hAnsi="Liberation Serif"/>
          <w:b/>
          <w:sz w:val="26"/>
          <w:szCs w:val="26"/>
        </w:rPr>
        <w:t xml:space="preserve"> </w:t>
      </w:r>
      <w:r>
        <w:rPr>
          <w:rFonts w:ascii="Liberation Serif" w:hAnsi="Liberation Serif"/>
          <w:b/>
          <w:sz w:val="26"/>
          <w:szCs w:val="26"/>
        </w:rPr>
        <w:t xml:space="preserve">года</w:t>
      </w:r>
      <w:r>
        <w:rPr>
          <w:rFonts w:ascii="Liberation Serif" w:hAnsi="Liberation Serif"/>
          <w:b/>
          <w:sz w:val="26"/>
          <w:szCs w:val="26"/>
        </w:rPr>
      </w:r>
      <w:r>
        <w:rPr>
          <w:rFonts w:ascii="Liberation Serif" w:hAnsi="Liberation Serif"/>
          <w:b/>
          <w:sz w:val="26"/>
          <w:szCs w:val="26"/>
        </w:rPr>
      </w:r>
    </w:p>
    <w:p>
      <w:pPr>
        <w:pStyle w:val="890"/>
        <w:jc w:val="center"/>
        <w:rPr>
          <w:rFonts w:ascii="Liberation Serif" w:hAnsi="Liberation Serif"/>
          <w:b/>
          <w:sz w:val="6"/>
          <w:szCs w:val="4"/>
        </w:rPr>
      </w:pPr>
      <w:r>
        <w:rPr>
          <w:rFonts w:ascii="Liberation Serif" w:hAnsi="Liberation Serif"/>
          <w:b/>
          <w:sz w:val="6"/>
          <w:szCs w:val="4"/>
        </w:rPr>
      </w:r>
      <w:r>
        <w:rPr>
          <w:rFonts w:ascii="Liberation Serif" w:hAnsi="Liberation Serif"/>
          <w:b/>
          <w:sz w:val="6"/>
          <w:szCs w:val="4"/>
        </w:rPr>
      </w:r>
      <w:r>
        <w:rPr>
          <w:rFonts w:ascii="Liberation Serif" w:hAnsi="Liberation Serif"/>
          <w:b/>
          <w:sz w:val="6"/>
          <w:szCs w:val="4"/>
        </w:rPr>
      </w:r>
    </w:p>
    <w:p>
      <w:pPr>
        <w:pStyle w:val="890"/>
        <w:rPr>
          <w:rFonts w:ascii="Liberation Serif" w:hAnsi="Liberation Serif"/>
          <w:b/>
          <w:sz w:val="10"/>
        </w:rPr>
      </w:pPr>
      <w:r>
        <w:rPr>
          <w:rFonts w:ascii="Liberation Serif" w:hAnsi="Liberation Serif"/>
          <w:b/>
          <w:sz w:val="10"/>
        </w:rPr>
      </w:r>
      <w:r>
        <w:rPr>
          <w:rFonts w:ascii="Liberation Serif" w:hAnsi="Liberation Serif"/>
          <w:b/>
          <w:sz w:val="10"/>
        </w:rPr>
      </w:r>
      <w:r>
        <w:rPr>
          <w:rFonts w:ascii="Liberation Serif" w:hAnsi="Liberation Serif"/>
          <w:b/>
          <w:sz w:val="10"/>
        </w:rPr>
      </w:r>
    </w:p>
    <w:tbl>
      <w:tblPr>
        <w:tblW w:w="4775" w:type="pct"/>
        <w:jc w:val="center"/>
        <w:tblInd w:w="-53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40"/>
        <w:gridCol w:w="1988"/>
        <w:gridCol w:w="1594"/>
        <w:gridCol w:w="3543"/>
        <w:gridCol w:w="3543"/>
        <w:gridCol w:w="441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40"/>
        </w:trPr>
        <w:tc>
          <w:tcPr>
            <w:tcW w:w="440" w:type="dxa"/>
            <w:vAlign w:val="top"/>
            <w:vMerge w:val="restart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№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vMerge w:val="restart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Ф.И.О.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vMerge w:val="restart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Должность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gridSpan w:val="3"/>
            <w:tcW w:w="11506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Тема образовательных программ (место обучения, количество часов)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80"/>
        </w:trPr>
        <w:tc>
          <w:tcPr>
            <w:tcW w:w="440" w:type="dxa"/>
            <w:vAlign w:val="top"/>
            <w:vMerge w:val="continue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vMerge w:val="continue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vMerge w:val="continue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202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2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 год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202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3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 год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  <w:lang w:val="en-US"/>
              </w:rPr>
              <w:t xml:space="preserve">202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4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год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80"/>
        </w:trPr>
        <w:tc>
          <w:tcPr>
            <w:gridSpan w:val="6"/>
            <w:tcW w:w="15528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  <w:t xml:space="preserve">Административно-управленческий персонал</w:t>
            </w:r>
            <w:r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1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Быкова Наталия Викторовна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Заведующий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1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Володина Татьяна Алексеевна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Заместитель заведующего по ВМР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  <w:t xml:space="preserve">«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  <w:t xml:space="preserve">Методическое сопровождение профессионального развития педагогов ДОО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  <w:t xml:space="preserve">»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  <w:t xml:space="preserve"> (24 час.) (2024 г.)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</w:r>
          </w:p>
          <w:p>
            <w:pPr>
              <w:pStyle w:val="902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1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Коробицина Оксана Викторовна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Заместитель заведующего по ВМР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ind w:left="82"/>
              <w:jc w:val="both"/>
              <w:spacing w:before="0" w:beforeAutospacing="0" w:after="0" w:afterAutospacing="0"/>
              <w:tabs>
                <w:tab w:val="left" w:pos="298" w:leader="none"/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  <w:t xml:space="preserve">Методическое сопровождение профессионального развития педагогов ДОО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ГАОУ ДПО Свердловской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  <w:t xml:space="preserve">(24 час.) (2024 г.)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fffff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gridSpan w:val="6"/>
            <w:tcW w:w="15528" w:type="dxa"/>
            <w:vAlign w:val="center"/>
            <w:textDirection w:val="lrTb"/>
            <w:noWrap w:val="false"/>
          </w:tcPr>
          <w:p>
            <w:pPr>
              <w:pStyle w:val="898"/>
              <w:ind w:left="221"/>
              <w:jc w:val="center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  <w:t xml:space="preserve">Педагогический персонал</w:t>
            </w:r>
            <w:r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b/>
                <w:sz w:val="20"/>
                <w:szCs w:val="20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Баженова Лариса Георгиевна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Педагог-психолог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41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i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( 24 час.) (2024г.)</w:t>
            </w:r>
            <w:r>
              <w:rPr>
                <w:rFonts w:ascii="Liberation Serif" w:hAnsi="Liberation Serif" w:cs="Liberation Serif"/>
                <w:bCs/>
                <w:i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Барышникова Елена Юрьевна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35"/>
              <w:jc w:val="both"/>
              <w:spacing w:before="0" w:beforeAutospacing="0" w:after="0" w:afterAutospacing="0"/>
              <w:tabs>
                <w:tab w:val="left" w:pos="602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tabs>
                <w:tab w:val="left" w:pos="39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firstLine="221"/>
              <w:jc w:val="both"/>
              <w:spacing w:before="0" w:beforeAutospacing="0" w:after="0" w:afterAutospacing="0"/>
              <w:tabs>
                <w:tab w:val="left" w:pos="591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tabs>
                <w:tab w:val="left" w:pos="39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tabs>
                <w:tab w:val="left" w:pos="397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( 24 час.) (2024г.)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Володина Татьяна Алексеевна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Музыкальный руководитель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«Мультимедиа в дошкольной образовательной организации», 32 часа, ГАОУ ДПО Свердловской области «Институт развития образования»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firstLine="158"/>
              <w:jc w:val="both"/>
              <w:spacing w:before="0" w:beforeAutospacing="0" w:after="0" w:afterAutospacing="0"/>
              <w:tabs>
                <w:tab w:val="left" w:pos="379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( 24 час.) (2024г.)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Втехина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Валентина Игоревна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41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«Преподавание основ робототехники и конструирования в дошкольной образовательной организации» (24ч.) (2024г.)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 ГАПОУ Свердловской области «Ирбитский гуманитарный колледж», г.Ирбит.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0f8ff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( 24 час.) (2024г.)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0f8ff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shd w:val="clear" w:color="auto" w:fill="f0f8ff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Вяткина Карина Романовна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Головкина Виктория Вячеславовна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41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( 32 час.) (2024г.)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Гридина  Надежда Владимировна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41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Демина Дарья Романовна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41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 работников «Учитель будущего» ( 32 час.) (2024г.)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Ипполитова Ксения Эдуардовна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«Интерактивные технологии в речевом развитии детей дошкольного возраста», 40 часов, ГАОУ ДПО Свердловской области «Институт развития образования», НТФ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( 24 час.) (2024г.)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Карпова Полина Олеговна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5" w:firstLine="216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firstLine="30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ind w:left="5" w:firstLine="216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Кайгородов Кирилл Алексеевич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Инструктор по физической культуре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5" w:firstLine="216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ind w:left="5" w:firstLine="216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Киселева Светлана Витальевна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Коробицина Оксана Викторовна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«Интерактивные технологии в речевого развитии детей дошкольного возраста» 24 часа, ГАОУ ДПО Свердловской области «Институт развития образования»</w:t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«Современные методы и приемы проведения развивающих занятий с детьми раннего возраста» ООО ВШДА 72 ч. (2024)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( 24 час.) (2024г.)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Корытова Екатерина Геннадьевна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/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Кузеванова Татьяна Геннадьевна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Кузнецова 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Дарья 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Владимировна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  <w:r>
              <w:rPr>
                <w:rFonts w:ascii="Liberation Serif" w:hAnsi="Liberation Serif" w:cs="Liberation Serif"/>
                <w:sz w:val="20"/>
                <w:szCs w:val="20"/>
                <w:lang w:eastAsia="en-US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Мальцева Наталья Энгельсовна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4" w:firstLine="142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ind w:left="24" w:firstLine="197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ind w:left="4" w:firstLine="142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Маркова Римма Гавриловна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«Профилактика детского травматизма в образовательном процессе», 24 часа, ГАОУ ДПО Свердловской области «Институт развития образования»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Моисеева Людмила Васильевна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5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5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900"/>
              <w:ind w:left="5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( 32 час.) (2024г.)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Молокотина Екатерина Владимировна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Музыкальный руководитель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/>
              <w:jc w:val="both"/>
              <w:spacing w:after="0" w:line="240" w:lineRule="auto"/>
              <w:tabs>
                <w:tab w:val="left" w:pos="431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24" w:firstLine="197"/>
              <w:jc w:val="both"/>
              <w:spacing w:after="0" w:line="240" w:lineRule="auto"/>
              <w:tabs>
                <w:tab w:val="left" w:pos="431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( 24 час.) (2024г.)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Моторина Кристина Михайловна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Находится в декретном отпуске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center"/>
              <w:spacing w:before="0" w:beforeAutospacing="0" w:after="0" w:afterAutospacing="0"/>
              <w:tabs>
                <w:tab w:val="left" w:pos="326" w:leader="none"/>
                <w:tab w:val="left" w:pos="544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  <w:t xml:space="preserve">Находится в декретном отпуске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8"/>
              <w:spacing w:before="0" w:beforeAutospacing="0" w:after="0" w:afterAutospacing="0"/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i/>
                <w:iCs/>
                <w:color w:val="000000"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Пономарева Карина Сергеевна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221"/>
              <w:jc w:val="both"/>
              <w:spacing w:after="0" w:line="240" w:lineRule="auto"/>
              <w:tabs>
                <w:tab w:val="left" w:pos="46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5" w:firstLine="74"/>
              <w:jc w:val="both"/>
              <w:spacing w:after="0" w:line="240" w:lineRule="auto"/>
              <w:tabs>
                <w:tab w:val="left" w:pos="328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Принята на работу 1.09.2023г.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5" w:firstLine="74"/>
              <w:jc w:val="both"/>
              <w:spacing w:after="0" w:line="240" w:lineRule="auto"/>
              <w:tabs>
                <w:tab w:val="left" w:pos="328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Пономарева Ксения Юрьевна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jc w:val="both"/>
              <w:spacing w:before="0" w:beforeAutospacing="0" w:after="0" w:afterAutospacing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898"/>
              <w:ind w:left="24" w:firstLine="197"/>
              <w:jc w:val="both"/>
              <w:spacing w:before="0" w:beforeAutospacing="0" w:after="0" w:afterAutospacing="0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142"/>
              <w:jc w:val="both"/>
              <w:spacing w:after="0" w:line="240" w:lineRule="auto"/>
              <w:tabs>
                <w:tab w:val="left" w:pos="4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Декретный отпуск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Прыткова Ксения Григорьевна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 «Содержан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ие и технологии работы педагога по организации участия детей в безопасном дорожном движении и вовлечению их в деятельность отрядов юных инспекторов движения», 72 часа, ФГБУК «Всероссийский центр развития художественного творчества и гуманитарных технологий</w:t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  <w:t xml:space="preserve">ске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4" w:firstLine="217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«Внедрение Федеральной образовательной программы дошкольного образования: требования и особенности организации образовательного процесса», 36 часов, АНО ДПО «ЛингваНова»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pStyle w:val="900"/>
              <w:ind w:left="0" w:firstLine="166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890"/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40" w:type="dxa"/>
            <w:vAlign w:val="top"/>
            <w:textDirection w:val="lrTb"/>
            <w:noWrap w:val="false"/>
          </w:tcPr>
          <w:p>
            <w:pPr>
              <w:pStyle w:val="890"/>
              <w:numPr>
                <w:ilvl w:val="0"/>
                <w:numId w:val="8"/>
              </w:numPr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1988" w:type="dxa"/>
            <w:vAlign w:val="top"/>
            <w:textDirection w:val="lrTb"/>
            <w:noWrap w:val="false"/>
          </w:tcPr>
          <w:p>
            <w:pPr>
              <w:pStyle w:val="890"/>
              <w:ind w:left="42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Прядеина Ирина Николаевна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1594" w:type="dxa"/>
            <w:vAlign w:val="top"/>
            <w:textDirection w:val="lrTb"/>
            <w:noWrap w:val="false"/>
          </w:tcPr>
          <w:p>
            <w:pPr>
              <w:pStyle w:val="89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 w:firstLine="221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i/>
                <w:sz w:val="20"/>
                <w:szCs w:val="20"/>
              </w:rPr>
            </w:r>
          </w:p>
        </w:tc>
        <w:tc>
          <w:tcPr>
            <w:tcW w:w="3543" w:type="dxa"/>
            <w:vAlign w:val="top"/>
            <w:textDirection w:val="lrTb"/>
            <w:noWrap w:val="false"/>
          </w:tcPr>
          <w:p>
            <w:pPr>
              <w:pStyle w:val="900"/>
              <w:ind w:left="0" w:firstLine="166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«Соблюдение требований ФАОП ДО для обучающихся с ОВЗ: организация учебно-воспитательной работы с детьми дошкольного возраста по ФГОС ДО», 36 часов, АНО ДПО «ЛингваНова»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  <w:tc>
          <w:tcPr>
            <w:tcW w:w="4419" w:type="dxa"/>
            <w:vAlign w:val="top"/>
            <w:textDirection w:val="lrTb"/>
            <w:noWrap w:val="false"/>
          </w:tcPr>
          <w:p>
            <w:pPr>
              <w:pStyle w:val="900"/>
              <w:ind w:left="4" w:firstLine="217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«Особенности организации образовательной деятельности с детьми с ОВЗ в ДО в соответствии с ФГОС ДО» 72ч. (2024г). ОЦ «Каменный город» г.Пермь.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sz w:val="20"/>
                <w:szCs w:val="20"/>
              </w:rPr>
            </w:r>
          </w:p>
          <w:p>
            <w:pPr>
              <w:pStyle w:val="900"/>
              <w:ind w:left="4" w:firstLine="217"/>
              <w:jc w:val="both"/>
              <w:spacing w:after="0" w:line="240" w:lineRule="auto"/>
              <w:tabs>
                <w:tab w:val="left" w:pos="505" w:leader="none"/>
              </w:tabs>
              <w:rPr>
                <w:rFonts w:ascii="Liberation Serif" w:hAnsi="Liberation Serif" w:cs="Liberation Serif"/>
                <w:bCs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«Индивидуальный образовательный маршрут» Центр непрерывного повышения профессионального мастерства педагогических работников «Учитель будущего» ( 32 час.) (2024г.)</w:t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</w:r>
          </w:p>
        </w:tc>
      </w:tr>
    </w:tbl>
    <w:p>
      <w:pPr>
        <w:pStyle w:val="890"/>
        <w:ind w:firstLine="709"/>
        <w:tabs>
          <w:tab w:val="left" w:pos="1200" w:leader="none"/>
        </w:tabs>
        <w:rPr>
          <w:rFonts w:ascii="Liberation Serif" w:hAnsi="Liberation Serif" w:eastAsia="Calibri"/>
          <w:sz w:val="22"/>
          <w:szCs w:val="18"/>
          <w:lang w:eastAsia="en-US"/>
        </w:rPr>
      </w:pPr>
      <w:r>
        <w:rPr>
          <w:rFonts w:ascii="Liberation Serif" w:hAnsi="Liberation Serif" w:eastAsia="Calibri"/>
          <w:sz w:val="22"/>
          <w:szCs w:val="18"/>
          <w:lang w:eastAsia="en-US"/>
        </w:rPr>
      </w:r>
      <w:r>
        <w:rPr>
          <w:rFonts w:ascii="Liberation Serif" w:hAnsi="Liberation Serif" w:eastAsia="Calibri"/>
          <w:sz w:val="22"/>
          <w:szCs w:val="18"/>
          <w:lang w:eastAsia="en-US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989994" cy="9613297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16645570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 rot="5399978" flipH="0" flipV="0">
                          <a:off x="0" y="0"/>
                          <a:ext cx="6989993" cy="961329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550.39pt;height:756.95pt;mso-wrap-distance-left:0.00pt;mso-wrap-distance-top:0.00pt;mso-wrap-distance-right:0.00pt;mso-wrap-distance-bottom:0.00pt;rotation:89;" stroked="false">
                <v:path textboxrect="0,0,0,0"/>
                <v:imagedata r:id="rId9" o:title=""/>
              </v:shape>
            </w:pict>
          </mc:Fallback>
        </mc:AlternateContent>
      </w:r>
      <w:r>
        <w:rPr>
          <w:rFonts w:ascii="Liberation Serif" w:hAnsi="Liberation Serif" w:eastAsia="Calibri"/>
          <w:sz w:val="22"/>
          <w:szCs w:val="18"/>
          <w:lang w:eastAsia="en-US"/>
        </w:rPr>
      </w:r>
    </w:p>
    <w:sectPr>
      <w:footnotePr/>
      <w:endnotePr/>
      <w:type w:val="nextPage"/>
      <w:pgSz w:w="16838" w:h="11906" w:orient="landscape"/>
      <w:pgMar w:top="284" w:right="397" w:bottom="567" w:left="39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Verdan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71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91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1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3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5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7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9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1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31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2"/>
  </w:num>
  <w:num w:numId="3">
    <w:abstractNumId w:val="3"/>
  </w:num>
  <w:num w:numId="4">
    <w:abstractNumId w:val="23"/>
  </w:num>
  <w:num w:numId="5">
    <w:abstractNumId w:val="13"/>
  </w:num>
  <w:num w:numId="6">
    <w:abstractNumId w:val="8"/>
  </w:num>
  <w:num w:numId="7">
    <w:abstractNumId w:val="18"/>
  </w:num>
  <w:num w:numId="8">
    <w:abstractNumId w:val="6"/>
  </w:num>
  <w:num w:numId="9">
    <w:abstractNumId w:val="25"/>
  </w:num>
  <w:num w:numId="10">
    <w:abstractNumId w:val="7"/>
  </w:num>
  <w:num w:numId="11">
    <w:abstractNumId w:val="27"/>
  </w:num>
  <w:num w:numId="12">
    <w:abstractNumId w:val="14"/>
  </w:num>
  <w:num w:numId="13">
    <w:abstractNumId w:val="10"/>
  </w:num>
  <w:num w:numId="14">
    <w:abstractNumId w:val="11"/>
  </w:num>
  <w:num w:numId="15">
    <w:abstractNumId w:val="5"/>
  </w:num>
  <w:num w:numId="16">
    <w:abstractNumId w:val="21"/>
  </w:num>
  <w:num w:numId="17">
    <w:abstractNumId w:val="24"/>
  </w:num>
  <w:num w:numId="18">
    <w:abstractNumId w:val="28"/>
  </w:num>
  <w:num w:numId="19">
    <w:abstractNumId w:val="9"/>
  </w:num>
  <w:num w:numId="20">
    <w:abstractNumId w:val="26"/>
  </w:num>
  <w:num w:numId="21">
    <w:abstractNumId w:val="0"/>
  </w:num>
  <w:num w:numId="22">
    <w:abstractNumId w:val="4"/>
  </w:num>
  <w:num w:numId="23">
    <w:abstractNumId w:val="19"/>
  </w:num>
  <w:num w:numId="24">
    <w:abstractNumId w:val="1"/>
  </w:num>
  <w:num w:numId="25">
    <w:abstractNumId w:val="20"/>
  </w:num>
  <w:num w:numId="26">
    <w:abstractNumId w:val="17"/>
  </w:num>
  <w:num w:numId="27">
    <w:abstractNumId w:val="12"/>
  </w:num>
  <w:num w:numId="28">
    <w:abstractNumId w:val="2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2">
    <w:name w:val="Heading 1"/>
    <w:basedOn w:val="890"/>
    <w:next w:val="890"/>
    <w:link w:val="71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13">
    <w:name w:val="Heading 1 Char"/>
    <w:link w:val="712"/>
    <w:uiPriority w:val="9"/>
    <w:rPr>
      <w:rFonts w:ascii="Arial" w:hAnsi="Arial" w:eastAsia="Arial" w:cs="Arial"/>
      <w:sz w:val="40"/>
      <w:szCs w:val="40"/>
    </w:rPr>
  </w:style>
  <w:style w:type="paragraph" w:styleId="714">
    <w:name w:val="Heading 2"/>
    <w:basedOn w:val="890"/>
    <w:next w:val="890"/>
    <w:link w:val="71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5">
    <w:name w:val="Heading 2 Char"/>
    <w:link w:val="714"/>
    <w:uiPriority w:val="9"/>
    <w:rPr>
      <w:rFonts w:ascii="Arial" w:hAnsi="Arial" w:eastAsia="Arial" w:cs="Arial"/>
      <w:sz w:val="34"/>
    </w:rPr>
  </w:style>
  <w:style w:type="paragraph" w:styleId="716">
    <w:name w:val="Heading 3"/>
    <w:basedOn w:val="890"/>
    <w:next w:val="890"/>
    <w:link w:val="71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7">
    <w:name w:val="Heading 3 Char"/>
    <w:link w:val="716"/>
    <w:uiPriority w:val="9"/>
    <w:rPr>
      <w:rFonts w:ascii="Arial" w:hAnsi="Arial" w:eastAsia="Arial" w:cs="Arial"/>
      <w:sz w:val="30"/>
      <w:szCs w:val="30"/>
    </w:rPr>
  </w:style>
  <w:style w:type="paragraph" w:styleId="718">
    <w:name w:val="Heading 4"/>
    <w:basedOn w:val="890"/>
    <w:next w:val="890"/>
    <w:link w:val="71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9">
    <w:name w:val="Heading 4 Char"/>
    <w:link w:val="718"/>
    <w:uiPriority w:val="9"/>
    <w:rPr>
      <w:rFonts w:ascii="Arial" w:hAnsi="Arial" w:eastAsia="Arial" w:cs="Arial"/>
      <w:b/>
      <w:bCs/>
      <w:sz w:val="26"/>
      <w:szCs w:val="26"/>
    </w:rPr>
  </w:style>
  <w:style w:type="paragraph" w:styleId="720">
    <w:name w:val="Heading 5"/>
    <w:basedOn w:val="890"/>
    <w:next w:val="890"/>
    <w:link w:val="72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1">
    <w:name w:val="Heading 5 Char"/>
    <w:link w:val="720"/>
    <w:uiPriority w:val="9"/>
    <w:rPr>
      <w:rFonts w:ascii="Arial" w:hAnsi="Arial" w:eastAsia="Arial" w:cs="Arial"/>
      <w:b/>
      <w:bCs/>
      <w:sz w:val="24"/>
      <w:szCs w:val="24"/>
    </w:rPr>
  </w:style>
  <w:style w:type="paragraph" w:styleId="722">
    <w:name w:val="Heading 6"/>
    <w:basedOn w:val="890"/>
    <w:next w:val="890"/>
    <w:link w:val="72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23">
    <w:name w:val="Heading 6 Char"/>
    <w:link w:val="722"/>
    <w:uiPriority w:val="9"/>
    <w:rPr>
      <w:rFonts w:ascii="Arial" w:hAnsi="Arial" w:eastAsia="Arial" w:cs="Arial"/>
      <w:b/>
      <w:bCs/>
      <w:sz w:val="22"/>
      <w:szCs w:val="22"/>
    </w:rPr>
  </w:style>
  <w:style w:type="paragraph" w:styleId="724">
    <w:name w:val="Heading 7"/>
    <w:basedOn w:val="890"/>
    <w:next w:val="890"/>
    <w:link w:val="72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5">
    <w:name w:val="Heading 7 Char"/>
    <w:link w:val="72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6">
    <w:name w:val="Heading 8"/>
    <w:basedOn w:val="890"/>
    <w:next w:val="890"/>
    <w:link w:val="72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7">
    <w:name w:val="Heading 8 Char"/>
    <w:link w:val="726"/>
    <w:uiPriority w:val="9"/>
    <w:rPr>
      <w:rFonts w:ascii="Arial" w:hAnsi="Arial" w:eastAsia="Arial" w:cs="Arial"/>
      <w:i/>
      <w:iCs/>
      <w:sz w:val="22"/>
      <w:szCs w:val="22"/>
    </w:rPr>
  </w:style>
  <w:style w:type="paragraph" w:styleId="728">
    <w:name w:val="Heading 9"/>
    <w:basedOn w:val="890"/>
    <w:next w:val="890"/>
    <w:link w:val="72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9">
    <w:name w:val="Heading 9 Char"/>
    <w:link w:val="728"/>
    <w:uiPriority w:val="9"/>
    <w:rPr>
      <w:rFonts w:ascii="Arial" w:hAnsi="Arial" w:eastAsia="Arial" w:cs="Arial"/>
      <w:i/>
      <w:iCs/>
      <w:sz w:val="21"/>
      <w:szCs w:val="21"/>
    </w:rPr>
  </w:style>
  <w:style w:type="paragraph" w:styleId="730">
    <w:name w:val="List Paragraph"/>
    <w:basedOn w:val="890"/>
    <w:uiPriority w:val="34"/>
    <w:qFormat/>
    <w:pPr>
      <w:contextualSpacing/>
      <w:ind w:left="720"/>
    </w:pPr>
  </w:style>
  <w:style w:type="paragraph" w:styleId="731">
    <w:name w:val="No Spacing"/>
    <w:uiPriority w:val="1"/>
    <w:qFormat/>
    <w:pPr>
      <w:spacing w:before="0" w:after="0" w:line="240" w:lineRule="auto"/>
    </w:pPr>
  </w:style>
  <w:style w:type="paragraph" w:styleId="732">
    <w:name w:val="Title"/>
    <w:basedOn w:val="890"/>
    <w:next w:val="890"/>
    <w:link w:val="73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33">
    <w:name w:val="Title Char"/>
    <w:link w:val="732"/>
    <w:uiPriority w:val="10"/>
    <w:rPr>
      <w:sz w:val="48"/>
      <w:szCs w:val="48"/>
    </w:rPr>
  </w:style>
  <w:style w:type="paragraph" w:styleId="734">
    <w:name w:val="Subtitle"/>
    <w:basedOn w:val="890"/>
    <w:next w:val="890"/>
    <w:link w:val="735"/>
    <w:uiPriority w:val="11"/>
    <w:qFormat/>
    <w:pPr>
      <w:spacing w:before="200" w:after="200"/>
    </w:pPr>
    <w:rPr>
      <w:sz w:val="24"/>
      <w:szCs w:val="24"/>
    </w:rPr>
  </w:style>
  <w:style w:type="character" w:styleId="735">
    <w:name w:val="Subtitle Char"/>
    <w:link w:val="734"/>
    <w:uiPriority w:val="11"/>
    <w:rPr>
      <w:sz w:val="24"/>
      <w:szCs w:val="24"/>
    </w:rPr>
  </w:style>
  <w:style w:type="paragraph" w:styleId="736">
    <w:name w:val="Quote"/>
    <w:basedOn w:val="890"/>
    <w:next w:val="890"/>
    <w:link w:val="737"/>
    <w:uiPriority w:val="29"/>
    <w:qFormat/>
    <w:pPr>
      <w:ind w:left="720" w:right="720"/>
    </w:pPr>
    <w:rPr>
      <w:i/>
    </w:rPr>
  </w:style>
  <w:style w:type="character" w:styleId="737">
    <w:name w:val="Quote Char"/>
    <w:link w:val="736"/>
    <w:uiPriority w:val="29"/>
    <w:rPr>
      <w:i/>
    </w:rPr>
  </w:style>
  <w:style w:type="paragraph" w:styleId="738">
    <w:name w:val="Intense Quote"/>
    <w:basedOn w:val="890"/>
    <w:next w:val="890"/>
    <w:link w:val="73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9">
    <w:name w:val="Intense Quote Char"/>
    <w:link w:val="738"/>
    <w:uiPriority w:val="30"/>
    <w:rPr>
      <w:i/>
    </w:rPr>
  </w:style>
  <w:style w:type="paragraph" w:styleId="740">
    <w:name w:val="Header"/>
    <w:basedOn w:val="890"/>
    <w:link w:val="74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1">
    <w:name w:val="Header Char"/>
    <w:link w:val="740"/>
    <w:uiPriority w:val="99"/>
  </w:style>
  <w:style w:type="paragraph" w:styleId="742">
    <w:name w:val="Footer"/>
    <w:basedOn w:val="890"/>
    <w:link w:val="7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3">
    <w:name w:val="Footer Char"/>
    <w:link w:val="742"/>
    <w:uiPriority w:val="99"/>
  </w:style>
  <w:style w:type="paragraph" w:styleId="744">
    <w:name w:val="Caption"/>
    <w:basedOn w:val="890"/>
    <w:next w:val="890"/>
    <w:link w:val="74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5">
    <w:name w:val="Caption Char"/>
    <w:link w:val="744"/>
    <w:uiPriority w:val="35"/>
    <w:rPr>
      <w:b/>
      <w:bCs/>
      <w:color w:val="4f81bd" w:themeColor="accent1"/>
      <w:sz w:val="18"/>
      <w:szCs w:val="18"/>
    </w:rPr>
  </w:style>
  <w:style w:type="table" w:styleId="74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8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8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5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72">
    <w:name w:val="Hyperlink"/>
    <w:uiPriority w:val="99"/>
    <w:unhideWhenUsed/>
    <w:rPr>
      <w:color w:val="0000ff" w:themeColor="hyperlink"/>
      <w:u w:val="single"/>
    </w:rPr>
  </w:style>
  <w:style w:type="paragraph" w:styleId="873">
    <w:name w:val="footnote text"/>
    <w:basedOn w:val="890"/>
    <w:link w:val="874"/>
    <w:uiPriority w:val="99"/>
    <w:semiHidden/>
    <w:unhideWhenUsed/>
    <w:pPr>
      <w:spacing w:after="40" w:line="240" w:lineRule="auto"/>
    </w:pPr>
    <w:rPr>
      <w:sz w:val="18"/>
    </w:rPr>
  </w:style>
  <w:style w:type="character" w:styleId="874">
    <w:name w:val="Footnote Text Char"/>
    <w:link w:val="873"/>
    <w:uiPriority w:val="99"/>
    <w:rPr>
      <w:sz w:val="18"/>
    </w:rPr>
  </w:style>
  <w:style w:type="character" w:styleId="875">
    <w:name w:val="footnote reference"/>
    <w:uiPriority w:val="99"/>
    <w:unhideWhenUsed/>
    <w:rPr>
      <w:vertAlign w:val="superscript"/>
    </w:rPr>
  </w:style>
  <w:style w:type="paragraph" w:styleId="876">
    <w:name w:val="endnote text"/>
    <w:basedOn w:val="890"/>
    <w:link w:val="877"/>
    <w:uiPriority w:val="99"/>
    <w:semiHidden/>
    <w:unhideWhenUsed/>
    <w:pPr>
      <w:spacing w:after="0" w:line="240" w:lineRule="auto"/>
    </w:pPr>
    <w:rPr>
      <w:sz w:val="20"/>
    </w:rPr>
  </w:style>
  <w:style w:type="character" w:styleId="877">
    <w:name w:val="Endnote Text Char"/>
    <w:link w:val="876"/>
    <w:uiPriority w:val="99"/>
    <w:rPr>
      <w:sz w:val="20"/>
    </w:rPr>
  </w:style>
  <w:style w:type="character" w:styleId="878">
    <w:name w:val="endnote reference"/>
    <w:uiPriority w:val="99"/>
    <w:semiHidden/>
    <w:unhideWhenUsed/>
    <w:rPr>
      <w:vertAlign w:val="superscript"/>
    </w:rPr>
  </w:style>
  <w:style w:type="paragraph" w:styleId="879">
    <w:name w:val="toc 1"/>
    <w:basedOn w:val="890"/>
    <w:next w:val="890"/>
    <w:uiPriority w:val="39"/>
    <w:unhideWhenUsed/>
    <w:pPr>
      <w:ind w:left="0" w:right="0" w:firstLine="0"/>
      <w:spacing w:after="57"/>
    </w:pPr>
  </w:style>
  <w:style w:type="paragraph" w:styleId="880">
    <w:name w:val="toc 2"/>
    <w:basedOn w:val="890"/>
    <w:next w:val="890"/>
    <w:uiPriority w:val="39"/>
    <w:unhideWhenUsed/>
    <w:pPr>
      <w:ind w:left="283" w:right="0" w:firstLine="0"/>
      <w:spacing w:after="57"/>
    </w:pPr>
  </w:style>
  <w:style w:type="paragraph" w:styleId="881">
    <w:name w:val="toc 3"/>
    <w:basedOn w:val="890"/>
    <w:next w:val="890"/>
    <w:uiPriority w:val="39"/>
    <w:unhideWhenUsed/>
    <w:pPr>
      <w:ind w:left="567" w:right="0" w:firstLine="0"/>
      <w:spacing w:after="57"/>
    </w:pPr>
  </w:style>
  <w:style w:type="paragraph" w:styleId="882">
    <w:name w:val="toc 4"/>
    <w:basedOn w:val="890"/>
    <w:next w:val="890"/>
    <w:uiPriority w:val="39"/>
    <w:unhideWhenUsed/>
    <w:pPr>
      <w:ind w:left="850" w:right="0" w:firstLine="0"/>
      <w:spacing w:after="57"/>
    </w:pPr>
  </w:style>
  <w:style w:type="paragraph" w:styleId="883">
    <w:name w:val="toc 5"/>
    <w:basedOn w:val="890"/>
    <w:next w:val="890"/>
    <w:uiPriority w:val="39"/>
    <w:unhideWhenUsed/>
    <w:pPr>
      <w:ind w:left="1134" w:right="0" w:firstLine="0"/>
      <w:spacing w:after="57"/>
    </w:pPr>
  </w:style>
  <w:style w:type="paragraph" w:styleId="884">
    <w:name w:val="toc 6"/>
    <w:basedOn w:val="890"/>
    <w:next w:val="890"/>
    <w:uiPriority w:val="39"/>
    <w:unhideWhenUsed/>
    <w:pPr>
      <w:ind w:left="1417" w:right="0" w:firstLine="0"/>
      <w:spacing w:after="57"/>
    </w:pPr>
  </w:style>
  <w:style w:type="paragraph" w:styleId="885">
    <w:name w:val="toc 7"/>
    <w:basedOn w:val="890"/>
    <w:next w:val="890"/>
    <w:uiPriority w:val="39"/>
    <w:unhideWhenUsed/>
    <w:pPr>
      <w:ind w:left="1701" w:right="0" w:firstLine="0"/>
      <w:spacing w:after="57"/>
    </w:pPr>
  </w:style>
  <w:style w:type="paragraph" w:styleId="886">
    <w:name w:val="toc 8"/>
    <w:basedOn w:val="890"/>
    <w:next w:val="890"/>
    <w:uiPriority w:val="39"/>
    <w:unhideWhenUsed/>
    <w:pPr>
      <w:ind w:left="1984" w:right="0" w:firstLine="0"/>
      <w:spacing w:after="57"/>
    </w:pPr>
  </w:style>
  <w:style w:type="paragraph" w:styleId="887">
    <w:name w:val="toc 9"/>
    <w:basedOn w:val="890"/>
    <w:next w:val="890"/>
    <w:uiPriority w:val="39"/>
    <w:unhideWhenUsed/>
    <w:pPr>
      <w:ind w:left="2268" w:right="0" w:firstLine="0"/>
      <w:spacing w:after="57"/>
    </w:pPr>
  </w:style>
  <w:style w:type="paragraph" w:styleId="888">
    <w:name w:val="TOC Heading"/>
    <w:uiPriority w:val="39"/>
    <w:unhideWhenUsed/>
  </w:style>
  <w:style w:type="paragraph" w:styleId="889">
    <w:name w:val="table of figures"/>
    <w:basedOn w:val="890"/>
    <w:next w:val="890"/>
    <w:uiPriority w:val="99"/>
    <w:unhideWhenUsed/>
    <w:pPr>
      <w:spacing w:after="0" w:afterAutospacing="0"/>
    </w:pPr>
  </w:style>
  <w:style w:type="paragraph" w:styleId="890" w:default="1">
    <w:name w:val="Normal"/>
    <w:next w:val="890"/>
    <w:link w:val="890"/>
    <w:qFormat/>
    <w:rPr>
      <w:sz w:val="24"/>
      <w:szCs w:val="24"/>
      <w:lang w:val="ru-RU" w:eastAsia="ru-RU" w:bidi="ar-SA"/>
    </w:rPr>
  </w:style>
  <w:style w:type="character" w:styleId="891">
    <w:name w:val="Основной шрифт абзаца"/>
    <w:next w:val="891"/>
    <w:link w:val="890"/>
    <w:semiHidden/>
  </w:style>
  <w:style w:type="table" w:styleId="892">
    <w:name w:val="Обычная таблица"/>
    <w:next w:val="892"/>
    <w:link w:val="890"/>
    <w:semiHidden/>
    <w:tblPr/>
  </w:style>
  <w:style w:type="numbering" w:styleId="893">
    <w:name w:val="Нет списка"/>
    <w:next w:val="893"/>
    <w:link w:val="890"/>
    <w:semiHidden/>
  </w:style>
  <w:style w:type="table" w:styleId="894">
    <w:name w:val="Сетка таблицы"/>
    <w:basedOn w:val="892"/>
    <w:next w:val="894"/>
    <w:link w:val="890"/>
    <w:tblPr/>
  </w:style>
  <w:style w:type="paragraph" w:styleId="895">
    <w:name w:val=" Знак Знак Знак"/>
    <w:basedOn w:val="890"/>
    <w:next w:val="895"/>
    <w:link w:val="89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896">
    <w:name w:val="Знак"/>
    <w:basedOn w:val="890"/>
    <w:next w:val="896"/>
    <w:link w:val="89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897">
    <w:name w:val="Текст выноски"/>
    <w:basedOn w:val="890"/>
    <w:next w:val="897"/>
    <w:link w:val="890"/>
    <w:semiHidden/>
    <w:rPr>
      <w:rFonts w:ascii="Tahoma" w:hAnsi="Tahoma" w:cs="Tahoma"/>
      <w:sz w:val="16"/>
      <w:szCs w:val="16"/>
    </w:rPr>
  </w:style>
  <w:style w:type="paragraph" w:styleId="898">
    <w:name w:val="Обычный (веб)"/>
    <w:basedOn w:val="890"/>
    <w:next w:val="898"/>
    <w:link w:val="890"/>
    <w:unhideWhenUsed/>
    <w:pPr>
      <w:spacing w:before="100" w:beforeAutospacing="1" w:after="100" w:afterAutospacing="1"/>
    </w:pPr>
  </w:style>
  <w:style w:type="character" w:styleId="899">
    <w:name w:val="Строгий"/>
    <w:next w:val="899"/>
    <w:link w:val="890"/>
    <w:uiPriority w:val="22"/>
    <w:qFormat/>
    <w:rPr>
      <w:b/>
      <w:bCs/>
    </w:rPr>
  </w:style>
  <w:style w:type="paragraph" w:styleId="900">
    <w:name w:val="Абзац списка"/>
    <w:basedOn w:val="890"/>
    <w:next w:val="900"/>
    <w:link w:val="890"/>
    <w:uiPriority w:val="34"/>
    <w:qFormat/>
    <w:pPr>
      <w:contextualSpacing/>
      <w:ind w:left="720"/>
      <w:spacing w:after="200" w:line="276" w:lineRule="auto"/>
    </w:pPr>
    <w:rPr>
      <w:rFonts w:ascii="Calibri" w:hAnsi="Calibri" w:eastAsia="Times New Roman" w:cs="Times New Roman"/>
      <w:sz w:val="22"/>
      <w:szCs w:val="22"/>
    </w:rPr>
  </w:style>
  <w:style w:type="character" w:styleId="901">
    <w:name w:val="Гиперссылка"/>
    <w:next w:val="901"/>
    <w:link w:val="890"/>
    <w:uiPriority w:val="99"/>
    <w:unhideWhenUsed/>
    <w:rPr>
      <w:color w:val="0000ff"/>
      <w:u w:val="single"/>
    </w:rPr>
  </w:style>
  <w:style w:type="paragraph" w:styleId="902">
    <w:name w:val="Без интервала"/>
    <w:next w:val="902"/>
    <w:link w:val="890"/>
    <w:uiPriority w:val="1"/>
    <w:qFormat/>
    <w:rPr>
      <w:sz w:val="24"/>
      <w:szCs w:val="24"/>
      <w:lang w:val="ru-RU" w:eastAsia="ru-RU" w:bidi="ar-SA"/>
    </w:rPr>
  </w:style>
  <w:style w:type="character" w:styleId="903" w:default="1">
    <w:name w:val="Default Paragraph Font"/>
    <w:uiPriority w:val="1"/>
    <w:semiHidden/>
    <w:unhideWhenUsed/>
  </w:style>
  <w:style w:type="numbering" w:styleId="904" w:default="1">
    <w:name w:val="No List"/>
    <w:uiPriority w:val="99"/>
    <w:semiHidden/>
    <w:unhideWhenUsed/>
  </w:style>
  <w:style w:type="table" w:styleId="905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ГОРОНО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Геннадьевна</dc:creator>
  <cp:lastModifiedBy>Masha</cp:lastModifiedBy>
  <cp:revision>36</cp:revision>
  <dcterms:created xsi:type="dcterms:W3CDTF">2022-12-07T08:30:00Z</dcterms:created>
  <dcterms:modified xsi:type="dcterms:W3CDTF">2025-03-18T10:42:38Z</dcterms:modified>
  <cp:version>786432</cp:version>
</cp:coreProperties>
</file>