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13" w:rsidRPr="006302EE" w:rsidRDefault="00BC6013" w:rsidP="00BC6013">
      <w:pPr>
        <w:widowControl w:val="0"/>
        <w:autoSpaceDE w:val="0"/>
        <w:autoSpaceDN w:val="0"/>
        <w:adjustRightInd w:val="0"/>
        <w:spacing w:after="0" w:line="240" w:lineRule="auto"/>
        <w:jc w:val="center"/>
        <w:rPr>
          <w:b/>
          <w:bCs/>
          <w:sz w:val="24"/>
          <w:szCs w:val="24"/>
        </w:rPr>
      </w:pPr>
      <w:bookmarkStart w:id="0" w:name="Par32"/>
      <w:bookmarkEnd w:id="0"/>
      <w:r w:rsidRPr="006302EE">
        <w:rPr>
          <w:b/>
          <w:bCs/>
          <w:sz w:val="24"/>
          <w:szCs w:val="24"/>
        </w:rPr>
        <w:t>ДОГОВОР</w:t>
      </w:r>
      <w:r>
        <w:rPr>
          <w:b/>
          <w:bCs/>
          <w:sz w:val="24"/>
          <w:szCs w:val="24"/>
        </w:rPr>
        <w:t xml:space="preserve"> № _____</w:t>
      </w:r>
    </w:p>
    <w:p w:rsidR="00BC6013" w:rsidRPr="006302EE" w:rsidRDefault="00BC6013" w:rsidP="00BC6013">
      <w:pPr>
        <w:widowControl w:val="0"/>
        <w:autoSpaceDE w:val="0"/>
        <w:autoSpaceDN w:val="0"/>
        <w:adjustRightInd w:val="0"/>
        <w:spacing w:after="0" w:line="240" w:lineRule="auto"/>
        <w:jc w:val="center"/>
        <w:rPr>
          <w:b/>
          <w:bCs/>
          <w:sz w:val="24"/>
          <w:szCs w:val="24"/>
        </w:rPr>
      </w:pPr>
      <w:r w:rsidRPr="006302EE">
        <w:rPr>
          <w:b/>
          <w:bCs/>
          <w:sz w:val="24"/>
          <w:szCs w:val="24"/>
        </w:rPr>
        <w:t>об образовании по образовательным программам</w:t>
      </w:r>
      <w:r>
        <w:rPr>
          <w:b/>
          <w:bCs/>
          <w:sz w:val="24"/>
          <w:szCs w:val="24"/>
        </w:rPr>
        <w:t xml:space="preserve"> </w:t>
      </w:r>
      <w:r w:rsidRPr="006302EE">
        <w:rPr>
          <w:b/>
          <w:bCs/>
          <w:sz w:val="24"/>
          <w:szCs w:val="24"/>
        </w:rPr>
        <w:t>дошкольного образования</w:t>
      </w:r>
    </w:p>
    <w:p w:rsidR="00BC6013" w:rsidRPr="006302EE" w:rsidRDefault="00BC6013" w:rsidP="00BC6013">
      <w:pPr>
        <w:widowControl w:val="0"/>
        <w:autoSpaceDE w:val="0"/>
        <w:autoSpaceDN w:val="0"/>
        <w:adjustRightInd w:val="0"/>
        <w:spacing w:after="0" w:line="240" w:lineRule="auto"/>
        <w:jc w:val="center"/>
        <w:rPr>
          <w:sz w:val="24"/>
          <w:szCs w:val="24"/>
        </w:rPr>
      </w:pPr>
    </w:p>
    <w:p w:rsidR="00BC6013" w:rsidRPr="006302EE" w:rsidRDefault="00BC6013" w:rsidP="00BC601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г. Ирбит</w:t>
      </w:r>
      <w:r w:rsidRPr="006302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     </w:t>
      </w:r>
      <w:r>
        <w:rPr>
          <w:rFonts w:ascii="Times New Roman" w:hAnsi="Times New Roman" w:cs="Times New Roman"/>
          <w:sz w:val="24"/>
          <w:szCs w:val="24"/>
        </w:rPr>
        <w:t>«____»</w:t>
      </w:r>
      <w:r w:rsidRPr="006302EE">
        <w:rPr>
          <w:rFonts w:ascii="Times New Roman" w:hAnsi="Times New Roman" w:cs="Times New Roman"/>
          <w:sz w:val="24"/>
          <w:szCs w:val="24"/>
        </w:rPr>
        <w:t xml:space="preserve"> ______________ </w:t>
      </w:r>
      <w:r>
        <w:rPr>
          <w:rFonts w:ascii="Times New Roman" w:hAnsi="Times New Roman" w:cs="Times New Roman"/>
          <w:sz w:val="24"/>
          <w:szCs w:val="24"/>
        </w:rPr>
        <w:t>201</w:t>
      </w:r>
      <w:r w:rsidRPr="006302EE">
        <w:rPr>
          <w:rFonts w:ascii="Times New Roman" w:hAnsi="Times New Roman" w:cs="Times New Roman"/>
          <w:sz w:val="24"/>
          <w:szCs w:val="24"/>
        </w:rPr>
        <w:t>____ г.</w:t>
      </w:r>
    </w:p>
    <w:p w:rsidR="00BC6013" w:rsidRPr="003A1608" w:rsidRDefault="00BC6013" w:rsidP="00BC601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3A16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1608">
        <w:rPr>
          <w:rFonts w:ascii="Times New Roman" w:hAnsi="Times New Roman" w:cs="Times New Roman"/>
          <w:sz w:val="16"/>
          <w:szCs w:val="16"/>
        </w:rPr>
        <w:t xml:space="preserve"> (дата заключения договора)</w:t>
      </w:r>
    </w:p>
    <w:p w:rsidR="00BC6013" w:rsidRPr="006302EE" w:rsidRDefault="00BC6013" w:rsidP="00BC6013">
      <w:pPr>
        <w:pStyle w:val="ConsPlusNonformat"/>
        <w:jc w:val="both"/>
        <w:rPr>
          <w:rFonts w:ascii="Times New Roman" w:hAnsi="Times New Roman" w:cs="Times New Roman"/>
          <w:sz w:val="24"/>
          <w:szCs w:val="24"/>
        </w:rPr>
      </w:pPr>
    </w:p>
    <w:p w:rsidR="009E5D45" w:rsidRDefault="00BC6013" w:rsidP="00AE03D4">
      <w:pPr>
        <w:pStyle w:val="ConsPlusNonformat"/>
        <w:jc w:val="both"/>
        <w:rPr>
          <w:rFonts w:ascii="Times New Roman" w:hAnsi="Times New Roman" w:cs="Times New Roman"/>
          <w:sz w:val="24"/>
          <w:szCs w:val="24"/>
        </w:rPr>
      </w:pPr>
      <w:r>
        <w:rPr>
          <w:rFonts w:ascii="Times New Roman" w:hAnsi="Times New Roman" w:cs="Times New Roman"/>
          <w:sz w:val="24"/>
          <w:szCs w:val="24"/>
        </w:rPr>
        <w:tab/>
        <w:t>Муниципальное автономное дошкольное образовательное учреждение Муниципального образования город Ирбит «Детский сад № 27»</w:t>
      </w:r>
      <w:r w:rsidRPr="006302EE">
        <w:rPr>
          <w:rFonts w:ascii="Times New Roman" w:hAnsi="Times New Roman" w:cs="Times New Roman"/>
          <w:sz w:val="24"/>
          <w:szCs w:val="24"/>
        </w:rPr>
        <w:t>,</w:t>
      </w:r>
      <w:r>
        <w:rPr>
          <w:rFonts w:ascii="Times New Roman" w:hAnsi="Times New Roman" w:cs="Times New Roman"/>
          <w:sz w:val="24"/>
          <w:szCs w:val="24"/>
        </w:rPr>
        <w:t xml:space="preserve"> </w:t>
      </w:r>
      <w:r w:rsidRPr="006302EE">
        <w:rPr>
          <w:rFonts w:ascii="Times New Roman" w:hAnsi="Times New Roman" w:cs="Times New Roman"/>
          <w:sz w:val="24"/>
          <w:szCs w:val="24"/>
        </w:rPr>
        <w:t>осуществляющ</w:t>
      </w:r>
      <w:r>
        <w:rPr>
          <w:rFonts w:ascii="Times New Roman" w:hAnsi="Times New Roman" w:cs="Times New Roman"/>
          <w:sz w:val="24"/>
          <w:szCs w:val="24"/>
        </w:rPr>
        <w:t>ее</w:t>
      </w:r>
      <w:r w:rsidRPr="006302EE">
        <w:rPr>
          <w:rFonts w:ascii="Times New Roman" w:hAnsi="Times New Roman" w:cs="Times New Roman"/>
          <w:sz w:val="24"/>
          <w:szCs w:val="24"/>
        </w:rPr>
        <w:t xml:space="preserve">   образовательную   деятельность  (далее  -  </w:t>
      </w:r>
      <w:r>
        <w:rPr>
          <w:rFonts w:ascii="Times New Roman" w:hAnsi="Times New Roman" w:cs="Times New Roman"/>
          <w:sz w:val="24"/>
          <w:szCs w:val="24"/>
        </w:rPr>
        <w:t>МАДОУ «Детский сад № 27»</w:t>
      </w:r>
      <w:r w:rsidRPr="006302EE">
        <w:rPr>
          <w:rFonts w:ascii="Times New Roman" w:hAnsi="Times New Roman" w:cs="Times New Roman"/>
          <w:sz w:val="24"/>
          <w:szCs w:val="24"/>
        </w:rPr>
        <w:t xml:space="preserve">) на основании лицензии от </w:t>
      </w:r>
      <w:r>
        <w:rPr>
          <w:rFonts w:ascii="Times New Roman" w:hAnsi="Times New Roman" w:cs="Times New Roman"/>
          <w:sz w:val="24"/>
          <w:szCs w:val="24"/>
        </w:rPr>
        <w:t xml:space="preserve">«03» августа </w:t>
      </w:r>
      <w:r w:rsidRPr="006302EE">
        <w:rPr>
          <w:rFonts w:ascii="Times New Roman" w:hAnsi="Times New Roman" w:cs="Times New Roman"/>
          <w:sz w:val="24"/>
          <w:szCs w:val="24"/>
        </w:rPr>
        <w:t>20</w:t>
      </w:r>
      <w:r>
        <w:rPr>
          <w:rFonts w:ascii="Times New Roman" w:hAnsi="Times New Roman" w:cs="Times New Roman"/>
          <w:sz w:val="24"/>
          <w:szCs w:val="24"/>
        </w:rPr>
        <w:t>11г. серия 66 № 001357</w:t>
      </w:r>
      <w:r w:rsidRPr="006302EE">
        <w:rPr>
          <w:rFonts w:ascii="Times New Roman" w:hAnsi="Times New Roman" w:cs="Times New Roman"/>
          <w:sz w:val="24"/>
          <w:szCs w:val="24"/>
        </w:rPr>
        <w:t>,</w:t>
      </w:r>
      <w:r>
        <w:rPr>
          <w:rFonts w:ascii="Times New Roman" w:hAnsi="Times New Roman" w:cs="Times New Roman"/>
          <w:sz w:val="24"/>
          <w:szCs w:val="24"/>
        </w:rPr>
        <w:t xml:space="preserve"> </w:t>
      </w:r>
      <w:r w:rsidRPr="000A5AB8">
        <w:rPr>
          <w:rFonts w:ascii="Times New Roman" w:hAnsi="Times New Roman"/>
          <w:sz w:val="24"/>
          <w:szCs w:val="24"/>
        </w:rPr>
        <w:t>регистрационный номер № 13872</w:t>
      </w:r>
      <w:r w:rsidRPr="000A5AB8">
        <w:rPr>
          <w:rFonts w:ascii="Times New Roman" w:hAnsi="Times New Roman"/>
          <w:b/>
        </w:rPr>
        <w:t xml:space="preserve"> </w:t>
      </w:r>
      <w:r>
        <w:rPr>
          <w:rFonts w:ascii="Times New Roman" w:hAnsi="Times New Roman" w:cs="Times New Roman"/>
          <w:sz w:val="24"/>
          <w:szCs w:val="24"/>
        </w:rPr>
        <w:t>в</w:t>
      </w:r>
      <w:r w:rsidRPr="006302EE">
        <w:rPr>
          <w:rFonts w:ascii="Times New Roman" w:hAnsi="Times New Roman" w:cs="Times New Roman"/>
          <w:sz w:val="24"/>
          <w:szCs w:val="24"/>
        </w:rPr>
        <w:t>ыданной</w:t>
      </w:r>
      <w:r>
        <w:rPr>
          <w:rFonts w:ascii="Times New Roman" w:hAnsi="Times New Roman" w:cs="Times New Roman"/>
          <w:sz w:val="24"/>
          <w:szCs w:val="24"/>
        </w:rPr>
        <w:t xml:space="preserve"> Министерством общего и профессионального образования Свердловской области</w:t>
      </w:r>
      <w:r w:rsidRPr="006302EE">
        <w:rPr>
          <w:rFonts w:ascii="Times New Roman" w:hAnsi="Times New Roman" w:cs="Times New Roman"/>
          <w:sz w:val="24"/>
          <w:szCs w:val="24"/>
        </w:rPr>
        <w:t xml:space="preserve"> именуем</w:t>
      </w:r>
      <w:r>
        <w:rPr>
          <w:rFonts w:ascii="Times New Roman" w:hAnsi="Times New Roman" w:cs="Times New Roman"/>
          <w:sz w:val="24"/>
          <w:szCs w:val="24"/>
        </w:rPr>
        <w:t>ое</w:t>
      </w:r>
      <w:r w:rsidRPr="006302EE">
        <w:rPr>
          <w:rFonts w:ascii="Times New Roman" w:hAnsi="Times New Roman" w:cs="Times New Roman"/>
          <w:sz w:val="24"/>
          <w:szCs w:val="24"/>
        </w:rPr>
        <w:t xml:space="preserve"> в дальнейшем "Исполнитель", в лице </w:t>
      </w:r>
      <w:r>
        <w:rPr>
          <w:rFonts w:ascii="Times New Roman" w:hAnsi="Times New Roman" w:cs="Times New Roman"/>
          <w:sz w:val="24"/>
          <w:szCs w:val="24"/>
        </w:rPr>
        <w:t xml:space="preserve">заведующего </w:t>
      </w:r>
      <w:r w:rsidR="000F39B1">
        <w:rPr>
          <w:rFonts w:ascii="Times New Roman" w:hAnsi="Times New Roman" w:cs="Times New Roman"/>
          <w:sz w:val="24"/>
          <w:szCs w:val="24"/>
        </w:rPr>
        <w:t xml:space="preserve">Зенковой Валентины Владимировны </w:t>
      </w:r>
      <w:r>
        <w:rPr>
          <w:rFonts w:ascii="Times New Roman" w:hAnsi="Times New Roman" w:cs="Times New Roman"/>
          <w:sz w:val="24"/>
          <w:szCs w:val="24"/>
        </w:rPr>
        <w:t xml:space="preserve"> </w:t>
      </w:r>
      <w:r w:rsidRPr="006302EE">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Устава МАДОУ «Детский сад № 27» № 1876 от 10.10.2014г.</w:t>
      </w:r>
      <w:r w:rsidRPr="006302E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6302EE">
        <w:rPr>
          <w:rFonts w:ascii="Times New Roman" w:hAnsi="Times New Roman" w:cs="Times New Roman"/>
          <w:sz w:val="24"/>
          <w:szCs w:val="24"/>
        </w:rPr>
        <w:t>именуем</w:t>
      </w:r>
      <w:r>
        <w:rPr>
          <w:rFonts w:ascii="Times New Roman" w:hAnsi="Times New Roman" w:cs="Times New Roman"/>
          <w:sz w:val="24"/>
          <w:szCs w:val="24"/>
        </w:rPr>
        <w:t>ый</w:t>
      </w:r>
      <w:r w:rsidRPr="006302EE">
        <w:rPr>
          <w:rFonts w:ascii="Times New Roman" w:hAnsi="Times New Roman" w:cs="Times New Roman"/>
          <w:sz w:val="24"/>
          <w:szCs w:val="24"/>
        </w:rPr>
        <w:t xml:space="preserve"> </w:t>
      </w:r>
      <w:r>
        <w:rPr>
          <w:rFonts w:ascii="Times New Roman" w:hAnsi="Times New Roman" w:cs="Times New Roman"/>
          <w:sz w:val="24"/>
          <w:szCs w:val="24"/>
        </w:rPr>
        <w:t xml:space="preserve">(ая) </w:t>
      </w:r>
      <w:r w:rsidRPr="006302EE">
        <w:rPr>
          <w:rFonts w:ascii="Times New Roman" w:hAnsi="Times New Roman" w:cs="Times New Roman"/>
          <w:sz w:val="24"/>
          <w:szCs w:val="24"/>
        </w:rPr>
        <w:t xml:space="preserve">в дальнейшем "Заказчик", в лице </w:t>
      </w:r>
    </w:p>
    <w:p w:rsidR="009E5D45" w:rsidRDefault="00BD5E71" w:rsidP="00AE03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9E5D45">
        <w:rPr>
          <w:rFonts w:ascii="Times New Roman" w:hAnsi="Times New Roman" w:cs="Times New Roman"/>
          <w:sz w:val="24"/>
          <w:szCs w:val="24"/>
        </w:rPr>
        <w:t>_________</w:t>
      </w:r>
      <w:r w:rsidR="00BC6013">
        <w:rPr>
          <w:rFonts w:ascii="Times New Roman" w:hAnsi="Times New Roman" w:cs="Times New Roman"/>
          <w:sz w:val="24"/>
          <w:szCs w:val="24"/>
        </w:rPr>
        <w:t>,</w:t>
      </w:r>
      <w:r w:rsidR="00AE03D4">
        <w:rPr>
          <w:rFonts w:ascii="Times New Roman" w:hAnsi="Times New Roman" w:cs="Times New Roman"/>
          <w:sz w:val="24"/>
          <w:szCs w:val="24"/>
        </w:rPr>
        <w:t xml:space="preserve"> </w:t>
      </w:r>
    </w:p>
    <w:p w:rsidR="009E5D45" w:rsidRPr="006302EE" w:rsidRDefault="009E5D45" w:rsidP="009E5D45">
      <w:pPr>
        <w:pStyle w:val="ConsPlusNonformat"/>
        <w:jc w:val="center"/>
        <w:rPr>
          <w:rFonts w:ascii="Times New Roman" w:hAnsi="Times New Roman" w:cs="Times New Roman"/>
          <w:sz w:val="24"/>
          <w:szCs w:val="24"/>
        </w:rPr>
      </w:pPr>
      <w:r w:rsidRPr="000A5AB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родителя (законного представителя)</w:t>
      </w:r>
      <w:r w:rsidRPr="000A5AB8">
        <w:rPr>
          <w:rFonts w:ascii="Times New Roman" w:hAnsi="Times New Roman" w:cs="Times New Roman"/>
          <w:sz w:val="16"/>
          <w:szCs w:val="16"/>
        </w:rPr>
        <w:t>)</w:t>
      </w:r>
      <w:r w:rsidRPr="006302EE">
        <w:rPr>
          <w:rFonts w:ascii="Times New Roman" w:hAnsi="Times New Roman" w:cs="Times New Roman"/>
          <w:sz w:val="24"/>
          <w:szCs w:val="24"/>
        </w:rPr>
        <w:t>,</w:t>
      </w:r>
    </w:p>
    <w:p w:rsidR="00BC6013" w:rsidRPr="006302EE" w:rsidRDefault="00AE03D4" w:rsidP="00AE03D4">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BC6013" w:rsidRPr="006302EE">
        <w:rPr>
          <w:rFonts w:ascii="Times New Roman" w:hAnsi="Times New Roman" w:cs="Times New Roman"/>
          <w:sz w:val="24"/>
          <w:szCs w:val="24"/>
        </w:rPr>
        <w:t>нтересах несовершеннолетнего</w:t>
      </w:r>
      <w:r w:rsidR="00BD5E71">
        <w:rPr>
          <w:rFonts w:ascii="Times New Roman" w:hAnsi="Times New Roman" w:cs="Times New Roman"/>
          <w:sz w:val="24"/>
          <w:szCs w:val="24"/>
        </w:rPr>
        <w:t>_______________</w:t>
      </w:r>
      <w:r w:rsidR="00BC6013" w:rsidRPr="006302EE">
        <w:rPr>
          <w:rFonts w:ascii="Times New Roman" w:hAnsi="Times New Roman" w:cs="Times New Roman"/>
          <w:sz w:val="24"/>
          <w:szCs w:val="24"/>
        </w:rPr>
        <w:t>______________________________________</w:t>
      </w:r>
      <w:r w:rsidR="00BC6013">
        <w:rPr>
          <w:rFonts w:ascii="Times New Roman" w:hAnsi="Times New Roman" w:cs="Times New Roman"/>
          <w:sz w:val="24"/>
          <w:szCs w:val="24"/>
        </w:rPr>
        <w:t>________</w:t>
      </w:r>
      <w:r w:rsidR="00BC6013" w:rsidRPr="006302EE">
        <w:rPr>
          <w:rFonts w:ascii="Times New Roman" w:hAnsi="Times New Roman" w:cs="Times New Roman"/>
          <w:sz w:val="24"/>
          <w:szCs w:val="24"/>
        </w:rPr>
        <w:t>,</w:t>
      </w:r>
      <w:r w:rsidR="00BC6013">
        <w:rPr>
          <w:rFonts w:ascii="Times New Roman" w:hAnsi="Times New Roman" w:cs="Times New Roman"/>
          <w:sz w:val="24"/>
          <w:szCs w:val="24"/>
        </w:rPr>
        <w:t xml:space="preserve"> </w:t>
      </w:r>
      <w:r w:rsidR="00BC6013" w:rsidRPr="000A5AB8">
        <w:rPr>
          <w:rFonts w:ascii="Times New Roman" w:hAnsi="Times New Roman" w:cs="Times New Roman"/>
          <w:sz w:val="16"/>
          <w:szCs w:val="16"/>
        </w:rPr>
        <w:t xml:space="preserve">                               </w:t>
      </w:r>
      <w:r w:rsidR="00BC6013">
        <w:rPr>
          <w:rFonts w:ascii="Times New Roman" w:hAnsi="Times New Roman" w:cs="Times New Roman"/>
          <w:sz w:val="16"/>
          <w:szCs w:val="16"/>
        </w:rPr>
        <w:t xml:space="preserve">                                                             </w:t>
      </w:r>
      <w:r w:rsidR="00BC6013" w:rsidRPr="000A5AB8">
        <w:rPr>
          <w:rFonts w:ascii="Times New Roman" w:hAnsi="Times New Roman" w:cs="Times New Roman"/>
          <w:sz w:val="16"/>
          <w:szCs w:val="16"/>
        </w:rPr>
        <w:t xml:space="preserve">   </w:t>
      </w:r>
      <w:r w:rsidR="00BC6013">
        <w:rPr>
          <w:rFonts w:ascii="Times New Roman" w:hAnsi="Times New Roman" w:cs="Times New Roman"/>
          <w:sz w:val="16"/>
          <w:szCs w:val="16"/>
        </w:rPr>
        <w:t xml:space="preserve">                                                          </w:t>
      </w:r>
      <w:r w:rsidR="00BC6013">
        <w:rPr>
          <w:rFonts w:ascii="Times New Roman" w:hAnsi="Times New Roman" w:cs="Times New Roman"/>
          <w:sz w:val="16"/>
          <w:szCs w:val="16"/>
        </w:rPr>
        <w:tab/>
      </w:r>
      <w:r w:rsidR="00BC6013">
        <w:rPr>
          <w:rFonts w:ascii="Times New Roman" w:hAnsi="Times New Roman" w:cs="Times New Roman"/>
          <w:sz w:val="16"/>
          <w:szCs w:val="16"/>
        </w:rPr>
        <w:tab/>
      </w:r>
      <w:r w:rsidR="00BC6013">
        <w:rPr>
          <w:rFonts w:ascii="Times New Roman" w:hAnsi="Times New Roman" w:cs="Times New Roman"/>
          <w:sz w:val="16"/>
          <w:szCs w:val="16"/>
        </w:rPr>
        <w:tab/>
      </w:r>
      <w:r w:rsidR="00BC6013">
        <w:rPr>
          <w:rFonts w:ascii="Times New Roman" w:hAnsi="Times New Roman" w:cs="Times New Roman"/>
          <w:sz w:val="16"/>
          <w:szCs w:val="16"/>
        </w:rPr>
        <w:tab/>
      </w:r>
      <w:r w:rsidR="00BC6013">
        <w:rPr>
          <w:rFonts w:ascii="Times New Roman" w:hAnsi="Times New Roman" w:cs="Times New Roman"/>
          <w:sz w:val="16"/>
          <w:szCs w:val="16"/>
        </w:rPr>
        <w:tab/>
      </w:r>
      <w:r w:rsidR="00BC6013">
        <w:rPr>
          <w:rFonts w:ascii="Times New Roman" w:hAnsi="Times New Roman" w:cs="Times New Roman"/>
          <w:sz w:val="16"/>
          <w:szCs w:val="16"/>
        </w:rPr>
        <w:tab/>
      </w:r>
      <w:r w:rsidR="00BC6013">
        <w:rPr>
          <w:rFonts w:ascii="Times New Roman" w:hAnsi="Times New Roman" w:cs="Times New Roman"/>
          <w:sz w:val="16"/>
          <w:szCs w:val="16"/>
        </w:rPr>
        <w:tab/>
      </w:r>
      <w:r>
        <w:rPr>
          <w:rFonts w:ascii="Times New Roman" w:hAnsi="Times New Roman" w:cs="Times New Roman"/>
          <w:sz w:val="16"/>
          <w:szCs w:val="16"/>
        </w:rPr>
        <w:t xml:space="preserve">         </w:t>
      </w:r>
      <w:r w:rsidR="00BC6013">
        <w:rPr>
          <w:rFonts w:ascii="Times New Roman" w:hAnsi="Times New Roman" w:cs="Times New Roman"/>
          <w:sz w:val="16"/>
          <w:szCs w:val="16"/>
        </w:rPr>
        <w:tab/>
      </w:r>
      <w:r w:rsidR="00BC6013" w:rsidRPr="000A5AB8">
        <w:rPr>
          <w:rFonts w:ascii="Times New Roman" w:hAnsi="Times New Roman" w:cs="Times New Roman"/>
          <w:sz w:val="16"/>
          <w:szCs w:val="16"/>
        </w:rPr>
        <w:t>(фамилия, имя, отчество ребенка)</w:t>
      </w:r>
      <w:r w:rsidR="00BC6013" w:rsidRPr="006302EE">
        <w:rPr>
          <w:rFonts w:ascii="Times New Roman" w:hAnsi="Times New Roman" w:cs="Times New Roman"/>
          <w:sz w:val="24"/>
          <w:szCs w:val="24"/>
        </w:rPr>
        <w:t>,</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дата рождения</w:t>
      </w:r>
      <w:r>
        <w:rPr>
          <w:rFonts w:ascii="Times New Roman" w:hAnsi="Times New Roman" w:cs="Times New Roman"/>
          <w:sz w:val="24"/>
          <w:szCs w:val="24"/>
        </w:rPr>
        <w:t xml:space="preserve"> «_____» __________________ 20_____г. </w:t>
      </w:r>
      <w:r w:rsidRPr="006302EE">
        <w:rPr>
          <w:rFonts w:ascii="Times New Roman" w:hAnsi="Times New Roman" w:cs="Times New Roman"/>
          <w:sz w:val="24"/>
          <w:szCs w:val="24"/>
        </w:rPr>
        <w:t>проживающего по адресу: __________________________________________________</w:t>
      </w:r>
      <w:r>
        <w:rPr>
          <w:rFonts w:ascii="Times New Roman" w:hAnsi="Times New Roman" w:cs="Times New Roman"/>
          <w:sz w:val="24"/>
          <w:szCs w:val="24"/>
        </w:rPr>
        <w:t>_______________________________________</w:t>
      </w:r>
      <w:r w:rsidRPr="006302EE">
        <w:rPr>
          <w:rFonts w:ascii="Times New Roman" w:hAnsi="Times New Roman" w:cs="Times New Roman"/>
          <w:sz w:val="24"/>
          <w:szCs w:val="24"/>
        </w:rPr>
        <w:t>,</w:t>
      </w:r>
    </w:p>
    <w:p w:rsidR="00BC6013" w:rsidRPr="000A5AB8" w:rsidRDefault="00BC6013" w:rsidP="00BC6013">
      <w:pPr>
        <w:pStyle w:val="ConsPlusNonformat"/>
        <w:jc w:val="center"/>
        <w:rPr>
          <w:rFonts w:ascii="Times New Roman" w:hAnsi="Times New Roman" w:cs="Times New Roman"/>
          <w:sz w:val="16"/>
          <w:szCs w:val="16"/>
        </w:rPr>
      </w:pPr>
      <w:r w:rsidRPr="000A5AB8">
        <w:rPr>
          <w:rFonts w:ascii="Times New Roman" w:hAnsi="Times New Roman" w:cs="Times New Roman"/>
          <w:sz w:val="16"/>
          <w:szCs w:val="16"/>
        </w:rPr>
        <w:t>(адрес места жительства ребенка с указанием</w:t>
      </w:r>
      <w:r>
        <w:rPr>
          <w:rFonts w:ascii="Times New Roman" w:hAnsi="Times New Roman" w:cs="Times New Roman"/>
          <w:sz w:val="16"/>
          <w:szCs w:val="16"/>
        </w:rPr>
        <w:t xml:space="preserve"> </w:t>
      </w:r>
      <w:r w:rsidRPr="000A5AB8">
        <w:rPr>
          <w:rFonts w:ascii="Times New Roman" w:hAnsi="Times New Roman" w:cs="Times New Roman"/>
          <w:sz w:val="16"/>
          <w:szCs w:val="16"/>
        </w:rPr>
        <w:t>индекса)</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именуем</w:t>
      </w:r>
      <w:r>
        <w:rPr>
          <w:rFonts w:ascii="Times New Roman" w:hAnsi="Times New Roman" w:cs="Times New Roman"/>
          <w:sz w:val="24"/>
          <w:szCs w:val="24"/>
        </w:rPr>
        <w:t>ый (ая)</w:t>
      </w:r>
      <w:r w:rsidRPr="006302EE">
        <w:rPr>
          <w:rFonts w:ascii="Times New Roman" w:hAnsi="Times New Roman" w:cs="Times New Roman"/>
          <w:sz w:val="24"/>
          <w:szCs w:val="24"/>
        </w:rPr>
        <w:t xml:space="preserve">  в  дальнейшем  "Воспитанник",   совместно   именуемые   Стороны,</w:t>
      </w:r>
      <w:r>
        <w:rPr>
          <w:rFonts w:ascii="Times New Roman" w:hAnsi="Times New Roman" w:cs="Times New Roman"/>
          <w:sz w:val="24"/>
          <w:szCs w:val="24"/>
        </w:rPr>
        <w:t xml:space="preserve"> </w:t>
      </w:r>
      <w:r w:rsidRPr="006302EE">
        <w:rPr>
          <w:rFonts w:ascii="Times New Roman" w:hAnsi="Times New Roman" w:cs="Times New Roman"/>
          <w:sz w:val="24"/>
          <w:szCs w:val="24"/>
        </w:rPr>
        <w:t>заключили настоящий Договор о нижеследующем: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1" w:name="Par74"/>
      <w:bookmarkEnd w:id="1"/>
      <w:r w:rsidRPr="008E3972">
        <w:rPr>
          <w:b/>
          <w:sz w:val="24"/>
          <w:szCs w:val="24"/>
        </w:rPr>
        <w:t>I. Предмет договора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1.1. Предметом договора являются оказание </w:t>
      </w:r>
      <w:r>
        <w:rPr>
          <w:sz w:val="24"/>
          <w:szCs w:val="24"/>
        </w:rPr>
        <w:t xml:space="preserve">МАДОУ «Детский сад № 27» </w:t>
      </w:r>
      <w:r w:rsidRPr="006302EE">
        <w:rPr>
          <w:sz w:val="24"/>
          <w:szCs w:val="24"/>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Pr>
          <w:sz w:val="24"/>
          <w:szCs w:val="24"/>
        </w:rPr>
        <w:t>.</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1.2. Форма обучения _________________________</w:t>
      </w:r>
      <w:r>
        <w:rPr>
          <w:sz w:val="24"/>
          <w:szCs w:val="24"/>
        </w:rPr>
        <w:t>_________________________________________</w:t>
      </w:r>
      <w:r w:rsidRPr="006302EE">
        <w:rPr>
          <w:sz w:val="24"/>
          <w:szCs w:val="24"/>
        </w:rPr>
        <w:t>.</w:t>
      </w:r>
    </w:p>
    <w:p w:rsidR="00BC6013" w:rsidRPr="006302EE" w:rsidRDefault="00BC6013" w:rsidP="00BC6013">
      <w:pPr>
        <w:widowControl w:val="0"/>
        <w:autoSpaceDE w:val="0"/>
        <w:autoSpaceDN w:val="0"/>
        <w:adjustRightInd w:val="0"/>
        <w:spacing w:after="0" w:line="240" w:lineRule="auto"/>
        <w:ind w:firstLine="540"/>
        <w:jc w:val="both"/>
        <w:rPr>
          <w:sz w:val="24"/>
          <w:szCs w:val="24"/>
        </w:rPr>
      </w:pPr>
      <w:bookmarkStart w:id="2" w:name="Par78"/>
      <w:bookmarkEnd w:id="2"/>
      <w:r w:rsidRPr="006302EE">
        <w:rPr>
          <w:sz w:val="24"/>
          <w:szCs w:val="24"/>
        </w:rPr>
        <w:t>1.3. Наименование образовательной программы _______________________</w:t>
      </w:r>
      <w:r>
        <w:rPr>
          <w:sz w:val="24"/>
          <w:szCs w:val="24"/>
        </w:rPr>
        <w:t>____________________</w:t>
      </w:r>
      <w:r w:rsidRPr="006302EE">
        <w:rPr>
          <w:sz w:val="24"/>
          <w:szCs w:val="24"/>
        </w:rPr>
        <w:t>.</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1.5. Режим пребывания Воспитанника в образовательной организации </w:t>
      </w:r>
      <w:r>
        <w:rPr>
          <w:sz w:val="24"/>
          <w:szCs w:val="24"/>
        </w:rPr>
        <w:t>в режиме полного 12-часового пребывания: с 07.00 –</w:t>
      </w:r>
      <w:r w:rsidRPr="006302EE">
        <w:rPr>
          <w:sz w:val="24"/>
          <w:szCs w:val="24"/>
        </w:rPr>
        <w:t xml:space="preserve"> </w:t>
      </w:r>
      <w:r>
        <w:rPr>
          <w:sz w:val="24"/>
          <w:szCs w:val="24"/>
        </w:rPr>
        <w:t>19.00 часов, выходные дни: суббота, воскресение и праздничные дни установленные законодательством Российской Федерации.</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2EE">
        <w:rPr>
          <w:rFonts w:ascii="Times New Roman" w:hAnsi="Times New Roman" w:cs="Times New Roman"/>
          <w:sz w:val="24"/>
          <w:szCs w:val="24"/>
        </w:rPr>
        <w:t>1.6. Воспитанник зачисляется в группу</w:t>
      </w:r>
      <w:r>
        <w:rPr>
          <w:rFonts w:ascii="Times New Roman" w:hAnsi="Times New Roman" w:cs="Times New Roman"/>
          <w:sz w:val="24"/>
          <w:szCs w:val="24"/>
        </w:rPr>
        <w:t xml:space="preserve"> общеразвивающей </w:t>
      </w:r>
      <w:r w:rsidRPr="006302EE">
        <w:rPr>
          <w:rFonts w:ascii="Times New Roman" w:hAnsi="Times New Roman" w:cs="Times New Roman"/>
          <w:sz w:val="24"/>
          <w:szCs w:val="24"/>
        </w:rPr>
        <w:t>направленности.</w:t>
      </w: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3" w:name="Par86"/>
      <w:bookmarkEnd w:id="3"/>
      <w:r w:rsidRPr="008E3972">
        <w:rPr>
          <w:b/>
          <w:sz w:val="24"/>
          <w:szCs w:val="24"/>
        </w:rPr>
        <w:t xml:space="preserve">II. Взаимодействие Сторон </w:t>
      </w:r>
    </w:p>
    <w:p w:rsidR="00BC6013" w:rsidRPr="006302EE" w:rsidRDefault="00BC6013" w:rsidP="00BC6013">
      <w:pPr>
        <w:widowControl w:val="0"/>
        <w:autoSpaceDE w:val="0"/>
        <w:autoSpaceDN w:val="0"/>
        <w:adjustRightInd w:val="0"/>
        <w:spacing w:after="0" w:line="240" w:lineRule="auto"/>
        <w:ind w:firstLine="426"/>
        <w:jc w:val="both"/>
        <w:rPr>
          <w:sz w:val="24"/>
          <w:szCs w:val="24"/>
        </w:rPr>
      </w:pPr>
      <w:r w:rsidRPr="006302EE">
        <w:rPr>
          <w:sz w:val="24"/>
          <w:szCs w:val="24"/>
        </w:rPr>
        <w:t>2.1. Исполнитель вправе:</w:t>
      </w:r>
    </w:p>
    <w:p w:rsidR="00BC6013" w:rsidRDefault="00BC6013" w:rsidP="00BC6013">
      <w:pPr>
        <w:widowControl w:val="0"/>
        <w:autoSpaceDE w:val="0"/>
        <w:autoSpaceDN w:val="0"/>
        <w:adjustRightInd w:val="0"/>
        <w:spacing w:after="0" w:line="240" w:lineRule="auto"/>
        <w:ind w:firstLine="426"/>
        <w:jc w:val="both"/>
        <w:rPr>
          <w:sz w:val="24"/>
          <w:szCs w:val="24"/>
        </w:rPr>
      </w:pPr>
      <w:r w:rsidRPr="006302EE">
        <w:rPr>
          <w:sz w:val="24"/>
          <w:szCs w:val="24"/>
        </w:rPr>
        <w:t>2.1.1. Самостоятельно осуществлять образовательную деятельность.</w:t>
      </w:r>
    </w:p>
    <w:p w:rsidR="00BC6013" w:rsidRPr="00A41463" w:rsidRDefault="00BC6013" w:rsidP="00BC6013">
      <w:pPr>
        <w:spacing w:after="0" w:line="0" w:lineRule="atLeast"/>
        <w:ind w:firstLine="426"/>
        <w:jc w:val="both"/>
        <w:rPr>
          <w:sz w:val="24"/>
          <w:szCs w:val="24"/>
        </w:rPr>
      </w:pPr>
      <w:r w:rsidRPr="00A41463">
        <w:rPr>
          <w:sz w:val="24"/>
          <w:szCs w:val="24"/>
        </w:rPr>
        <w:t>2.1.2. Обследовать ребёнка специалистами Учреждение и ПМПК по инициативе родителей (законных представителей) или специалистов, работающих с детьми, с согласия родителей (законных представителей). Доводить до сведения родителей (законных представителей)  результаты обследования.</w:t>
      </w:r>
      <w:r w:rsidRPr="00A41463">
        <w:rPr>
          <w:sz w:val="24"/>
          <w:szCs w:val="24"/>
        </w:rPr>
        <w:tab/>
        <w:t xml:space="preserve"> </w:t>
      </w:r>
    </w:p>
    <w:p w:rsidR="00BC6013" w:rsidRPr="00A41463" w:rsidRDefault="00BC6013" w:rsidP="00BC6013">
      <w:pPr>
        <w:spacing w:after="0" w:line="0" w:lineRule="atLeast"/>
        <w:ind w:firstLine="426"/>
        <w:jc w:val="both"/>
        <w:rPr>
          <w:sz w:val="24"/>
          <w:szCs w:val="24"/>
        </w:rPr>
      </w:pPr>
      <w:r w:rsidRPr="00A41463">
        <w:rPr>
          <w:sz w:val="24"/>
          <w:szCs w:val="24"/>
        </w:rPr>
        <w:t xml:space="preserve">2.1.3. Сохранять место за ребенком в случае его болезни; санаторно-курортного лечения; карантина; отпуска  до 75 календарных дней.  </w:t>
      </w:r>
    </w:p>
    <w:p w:rsidR="00BC6013" w:rsidRPr="00A41463" w:rsidRDefault="00BC6013" w:rsidP="00BC6013">
      <w:pPr>
        <w:spacing w:after="0" w:line="0" w:lineRule="atLeast"/>
        <w:ind w:firstLine="426"/>
        <w:jc w:val="both"/>
        <w:rPr>
          <w:sz w:val="24"/>
          <w:szCs w:val="24"/>
        </w:rPr>
      </w:pPr>
      <w:r w:rsidRPr="00A41463">
        <w:rPr>
          <w:sz w:val="24"/>
          <w:szCs w:val="24"/>
        </w:rPr>
        <w:t xml:space="preserve">2.1.4.Организовать оказание первичной медико-санитарной помощи воспитанникам органами здравоохранения на основании договора. </w:t>
      </w:r>
    </w:p>
    <w:p w:rsidR="00BC6013" w:rsidRPr="00A41463" w:rsidRDefault="00BC6013" w:rsidP="00BC6013">
      <w:pPr>
        <w:spacing w:after="0" w:line="0" w:lineRule="atLeast"/>
        <w:ind w:firstLine="426"/>
        <w:jc w:val="both"/>
        <w:rPr>
          <w:sz w:val="24"/>
          <w:szCs w:val="24"/>
        </w:rPr>
      </w:pPr>
      <w:r w:rsidRPr="00A41463">
        <w:rPr>
          <w:sz w:val="24"/>
          <w:szCs w:val="24"/>
        </w:rPr>
        <w:t>2.1.5. Направлять ребёнка для обследования в детскую консультацию при наличии медицинских показаний с согласия родителей (законных представителей).</w:t>
      </w:r>
    </w:p>
    <w:p w:rsidR="00BC6013" w:rsidRPr="00A41463" w:rsidRDefault="00BC6013" w:rsidP="00BC6013">
      <w:pPr>
        <w:widowControl w:val="0"/>
        <w:autoSpaceDE w:val="0"/>
        <w:autoSpaceDN w:val="0"/>
        <w:adjustRightInd w:val="0"/>
        <w:spacing w:after="0" w:line="240" w:lineRule="auto"/>
        <w:ind w:firstLine="426"/>
        <w:jc w:val="both"/>
        <w:rPr>
          <w:sz w:val="24"/>
          <w:szCs w:val="24"/>
        </w:rPr>
      </w:pPr>
      <w:r w:rsidRPr="00A41463">
        <w:rPr>
          <w:sz w:val="24"/>
          <w:szCs w:val="24"/>
        </w:rPr>
        <w:t xml:space="preserve">2.1.6.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41463">
          <w:rPr>
            <w:color w:val="0000FF"/>
            <w:sz w:val="24"/>
            <w:szCs w:val="24"/>
          </w:rPr>
          <w:t>приложении</w:t>
        </w:r>
      </w:hyperlink>
      <w:r w:rsidRPr="00A41463">
        <w:rPr>
          <w:sz w:val="24"/>
          <w:szCs w:val="24"/>
        </w:rPr>
        <w:t>, являющемся неотъемлемой частью настоящего Договора (далее - дополнительные образовательные услуги).</w:t>
      </w:r>
    </w:p>
    <w:p w:rsidR="00BC6013" w:rsidRPr="00A41463" w:rsidRDefault="00BC6013" w:rsidP="00BC6013">
      <w:pPr>
        <w:widowControl w:val="0"/>
        <w:autoSpaceDE w:val="0"/>
        <w:autoSpaceDN w:val="0"/>
        <w:adjustRightInd w:val="0"/>
        <w:spacing w:after="0" w:line="240" w:lineRule="auto"/>
        <w:ind w:firstLine="426"/>
        <w:jc w:val="both"/>
        <w:rPr>
          <w:sz w:val="24"/>
          <w:szCs w:val="24"/>
        </w:rPr>
      </w:pPr>
      <w:r w:rsidRPr="00A41463">
        <w:rPr>
          <w:sz w:val="24"/>
          <w:szCs w:val="24"/>
        </w:rPr>
        <w:t>2.1.7. Устанавливать и взимать с Заказчика плату за дополнительные образовательные услуги.</w:t>
      </w:r>
    </w:p>
    <w:p w:rsidR="00BC6013" w:rsidRPr="00A41463" w:rsidRDefault="00BC6013" w:rsidP="00BC6013">
      <w:pPr>
        <w:spacing w:after="0" w:line="0" w:lineRule="atLeast"/>
        <w:ind w:firstLine="426"/>
        <w:jc w:val="both"/>
        <w:rPr>
          <w:sz w:val="24"/>
          <w:szCs w:val="24"/>
        </w:rPr>
      </w:pPr>
      <w:r w:rsidRPr="00A41463">
        <w:rPr>
          <w:sz w:val="24"/>
          <w:szCs w:val="24"/>
        </w:rPr>
        <w:lastRenderedPageBreak/>
        <w:t>2.1.8. Оказывать помощь родителям (законным представителям) воспитанников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w:t>
      </w:r>
    </w:p>
    <w:p w:rsidR="00BC6013" w:rsidRPr="00A41463" w:rsidRDefault="00BC6013" w:rsidP="00BC6013">
      <w:pPr>
        <w:spacing w:after="0" w:line="0" w:lineRule="atLeast"/>
        <w:ind w:firstLine="426"/>
        <w:jc w:val="both"/>
        <w:rPr>
          <w:sz w:val="24"/>
          <w:szCs w:val="24"/>
        </w:rPr>
      </w:pPr>
      <w:r w:rsidRPr="00A41463">
        <w:rPr>
          <w:sz w:val="24"/>
          <w:szCs w:val="24"/>
        </w:rPr>
        <w:t>2.1.9. Обеспечить доступность информации о деятельности Учреждение на информационных  стендах и на официальном сайте Учреждение.</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2.2. Заказчик вправе:</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2.2.2. Получать от Исполнителя информацию:</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Pr>
          <w:sz w:val="24"/>
          <w:szCs w:val="24"/>
        </w:rPr>
        <w:t xml:space="preserve">- </w:t>
      </w:r>
      <w:r w:rsidRPr="006302EE">
        <w:rPr>
          <w:sz w:val="24"/>
          <w:szCs w:val="24"/>
        </w:rPr>
        <w:t xml:space="preserve">по вопросам организации и обеспечения надлежащего исполнения услуг, предусмотренных </w:t>
      </w:r>
      <w:hyperlink w:anchor="Par74" w:history="1">
        <w:r w:rsidRPr="006302EE">
          <w:rPr>
            <w:color w:val="0000FF"/>
            <w:sz w:val="24"/>
            <w:szCs w:val="24"/>
          </w:rPr>
          <w:t>разделом I</w:t>
        </w:r>
      </w:hyperlink>
      <w:r w:rsidRPr="006302EE">
        <w:rPr>
          <w:sz w:val="24"/>
          <w:szCs w:val="24"/>
        </w:rPr>
        <w:t xml:space="preserve"> настоящего Договора;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Pr>
          <w:sz w:val="24"/>
          <w:szCs w:val="24"/>
        </w:rPr>
        <w:t xml:space="preserve">- </w:t>
      </w:r>
      <w:r w:rsidRPr="006302EE">
        <w:rPr>
          <w:sz w:val="24"/>
          <w:szCs w:val="24"/>
        </w:rPr>
        <w:t xml:space="preserve">о поведении, эмоциональном состоянии Воспитанника во время его пребывания в </w:t>
      </w:r>
      <w:r w:rsidR="00635E49">
        <w:rPr>
          <w:sz w:val="24"/>
          <w:szCs w:val="24"/>
        </w:rPr>
        <w:t>МА</w:t>
      </w:r>
      <w:r>
        <w:rPr>
          <w:sz w:val="24"/>
          <w:szCs w:val="24"/>
        </w:rPr>
        <w:t>ДОУ «Детский сад № 27»</w:t>
      </w:r>
      <w:r w:rsidRPr="006302EE">
        <w:rPr>
          <w:sz w:val="24"/>
          <w:szCs w:val="24"/>
        </w:rPr>
        <w:t>, его развитии и способностях, отношении к образовательной деятельности.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2.2.3. Знакомиться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C6013" w:rsidRPr="006302EE" w:rsidRDefault="00BC6013" w:rsidP="000F39B1">
      <w:pPr>
        <w:pStyle w:val="ConsPlusNonformat"/>
        <w:ind w:firstLine="567"/>
        <w:jc w:val="both"/>
        <w:rPr>
          <w:rFonts w:ascii="Times New Roman" w:hAnsi="Times New Roman" w:cs="Times New Roman"/>
          <w:sz w:val="24"/>
          <w:szCs w:val="24"/>
        </w:rPr>
      </w:pPr>
      <w:r w:rsidRPr="006302EE">
        <w:rPr>
          <w:rFonts w:ascii="Times New Roman" w:hAnsi="Times New Roman" w:cs="Times New Roman"/>
          <w:sz w:val="24"/>
          <w:szCs w:val="24"/>
        </w:rPr>
        <w:t>2.2.5.  Находиться  с  Воспитанником  в  образовательной  организации в</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период его адаптации в течение </w:t>
      </w:r>
      <w:r w:rsidR="000F39B1">
        <w:rPr>
          <w:rFonts w:ascii="Times New Roman" w:hAnsi="Times New Roman" w:cs="Times New Roman"/>
          <w:sz w:val="24"/>
          <w:szCs w:val="24"/>
        </w:rPr>
        <w:t>месяца</w:t>
      </w:r>
      <w:r w:rsidRPr="006302EE">
        <w:rPr>
          <w:rFonts w:ascii="Times New Roman" w:hAnsi="Times New Roman" w:cs="Times New Roman"/>
          <w:sz w:val="24"/>
          <w:szCs w:val="24"/>
        </w:rPr>
        <w:t>.</w:t>
      </w:r>
    </w:p>
    <w:p w:rsidR="00BC6013" w:rsidRPr="000F39B1" w:rsidRDefault="00BC6013" w:rsidP="000F39B1">
      <w:pPr>
        <w:pStyle w:val="ConsPlusNonformat"/>
        <w:jc w:val="both"/>
        <w:rPr>
          <w:rFonts w:ascii="Times New Roman" w:hAnsi="Times New Roman" w:cs="Times New Roman"/>
          <w:sz w:val="24"/>
          <w:szCs w:val="24"/>
        </w:rPr>
      </w:pPr>
      <w:r w:rsidRPr="000F39B1">
        <w:rPr>
          <w:rFonts w:ascii="Times New Roman" w:hAnsi="Times New Roman" w:cs="Times New Roman"/>
          <w:sz w:val="16"/>
          <w:szCs w:val="16"/>
        </w:rPr>
        <w:t xml:space="preserve">             </w:t>
      </w:r>
      <w:r w:rsidRPr="000F39B1">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2.2.7. Создавать (принимать участие в деятельности) коллегиальных органов управления, предусмотренных уставом </w:t>
      </w:r>
      <w:r>
        <w:rPr>
          <w:sz w:val="24"/>
          <w:szCs w:val="24"/>
        </w:rPr>
        <w:t>МАДОУ «Детский сад № 27»</w:t>
      </w:r>
      <w:r w:rsidRPr="006302EE">
        <w:rPr>
          <w:sz w:val="24"/>
          <w:szCs w:val="24"/>
        </w:rPr>
        <w:t>.</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2.3. Исполнитель обязан:</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2.3.2. Обеспечить надлежащее предоставление услуг, предусмотренных </w:t>
      </w:r>
      <w:hyperlink w:anchor="Par74" w:history="1">
        <w:r w:rsidRPr="006302EE">
          <w:rPr>
            <w:color w:val="0000FF"/>
            <w:sz w:val="24"/>
            <w:szCs w:val="24"/>
          </w:rPr>
          <w:t>разделом I</w:t>
        </w:r>
      </w:hyperlink>
      <w:r w:rsidRPr="006302EE">
        <w:rPr>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6302EE">
          <w:rPr>
            <w:color w:val="0000FF"/>
            <w:sz w:val="24"/>
            <w:szCs w:val="24"/>
          </w:rPr>
          <w:t>Законом</w:t>
        </w:r>
      </w:hyperlink>
      <w:r w:rsidRPr="006302EE">
        <w:rPr>
          <w:sz w:val="24"/>
          <w:szCs w:val="24"/>
        </w:rPr>
        <w:t xml:space="preserve"> Российской Федерации от 7 февраля </w:t>
      </w:r>
      <w:smartTag w:uri="urn:schemas-microsoft-com:office:smarttags" w:element="metricconverter">
        <w:smartTagPr>
          <w:attr w:name="ProductID" w:val="1992 г"/>
        </w:smartTagPr>
        <w:r w:rsidRPr="006302EE">
          <w:rPr>
            <w:sz w:val="24"/>
            <w:szCs w:val="24"/>
          </w:rPr>
          <w:t>1992 г</w:t>
        </w:r>
      </w:smartTag>
      <w:r w:rsidRPr="006302EE">
        <w:rPr>
          <w:sz w:val="24"/>
          <w:szCs w:val="24"/>
        </w:rPr>
        <w:t xml:space="preserve">. N 2300-1 "О защите прав потребителей"  и Федеральным </w:t>
      </w:r>
      <w:hyperlink r:id="rId7" w:history="1">
        <w:r w:rsidRPr="006302EE">
          <w:rPr>
            <w:color w:val="0000FF"/>
            <w:sz w:val="24"/>
            <w:szCs w:val="24"/>
          </w:rPr>
          <w:t>законом</w:t>
        </w:r>
      </w:hyperlink>
      <w:r w:rsidRPr="006302EE">
        <w:rPr>
          <w:sz w:val="24"/>
          <w:szCs w:val="24"/>
        </w:rPr>
        <w:t xml:space="preserve"> от 29 декабря </w:t>
      </w:r>
      <w:smartTag w:uri="urn:schemas-microsoft-com:office:smarttags" w:element="metricconverter">
        <w:smartTagPr>
          <w:attr w:name="ProductID" w:val="2012 г"/>
        </w:smartTagPr>
        <w:r w:rsidRPr="006302EE">
          <w:rPr>
            <w:sz w:val="24"/>
            <w:szCs w:val="24"/>
          </w:rPr>
          <w:t>2012 г</w:t>
        </w:r>
      </w:smartTag>
      <w:r w:rsidRPr="006302EE">
        <w:rPr>
          <w:sz w:val="24"/>
          <w:szCs w:val="24"/>
        </w:rPr>
        <w:t>. N 273-ФЗ "Об образовании в Российской Федерации"</w:t>
      </w:r>
      <w:r>
        <w:rPr>
          <w:sz w:val="24"/>
          <w:szCs w:val="24"/>
        </w:rPr>
        <w:t>.</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2.3.7. Создавать безопасные условия обучения, воспитания, присмотра и ухода за Воспитанником, его содержания в </w:t>
      </w:r>
      <w:r>
        <w:rPr>
          <w:sz w:val="24"/>
          <w:szCs w:val="24"/>
        </w:rPr>
        <w:t>МАДОУ «Детский сад № 27»</w:t>
      </w:r>
      <w:r w:rsidRPr="006302EE">
        <w:rPr>
          <w:sz w:val="24"/>
          <w:szCs w:val="24"/>
        </w:rPr>
        <w:t xml:space="preserve"> в соответствии с установленными нормами, обеспечивающими его жизнь и здоровье.</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2.3.8. Обучать Воспитанника по образовательной программе, предусмотренной </w:t>
      </w:r>
      <w:hyperlink w:anchor="Par78" w:history="1">
        <w:r w:rsidRPr="006302EE">
          <w:rPr>
            <w:color w:val="0000FF"/>
            <w:sz w:val="24"/>
            <w:szCs w:val="24"/>
          </w:rPr>
          <w:t>пунктом 1.3</w:t>
        </w:r>
      </w:hyperlink>
      <w:r w:rsidRPr="006302EE">
        <w:rPr>
          <w:sz w:val="24"/>
          <w:szCs w:val="24"/>
        </w:rPr>
        <w:t xml:space="preserve"> настоящего Договора.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2.3.9. Обеспечить реализацию образовательной программы средствами обучения и воспитания, </w:t>
      </w:r>
      <w:r w:rsidRPr="006302EE">
        <w:rPr>
          <w:sz w:val="24"/>
          <w:szCs w:val="24"/>
        </w:rPr>
        <w:lastRenderedPageBreak/>
        <w:t>необходимыми для организации учебной деятельности и создания развивающей предметно-пространственной среды.</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2.3.10. Обеспечивать    Воспитанника    необходимым    сбалансированным</w:t>
      </w:r>
      <w:r>
        <w:rPr>
          <w:rFonts w:ascii="Times New Roman" w:hAnsi="Times New Roman" w:cs="Times New Roman"/>
          <w:sz w:val="24"/>
          <w:szCs w:val="24"/>
        </w:rPr>
        <w:t xml:space="preserve"> 4-х разовым пита</w:t>
      </w:r>
      <w:r w:rsidRPr="006302EE">
        <w:rPr>
          <w:rFonts w:ascii="Times New Roman" w:hAnsi="Times New Roman" w:cs="Times New Roman"/>
          <w:sz w:val="24"/>
          <w:szCs w:val="24"/>
        </w:rPr>
        <w:t>нием</w:t>
      </w:r>
      <w:r>
        <w:rPr>
          <w:rFonts w:ascii="Times New Roman" w:hAnsi="Times New Roman" w:cs="Times New Roman"/>
          <w:sz w:val="24"/>
          <w:szCs w:val="24"/>
        </w:rPr>
        <w:t>.</w:t>
      </w:r>
    </w:p>
    <w:p w:rsidR="00BC6013" w:rsidRPr="006302EE" w:rsidRDefault="00BC6013" w:rsidP="000F39B1">
      <w:pPr>
        <w:widowControl w:val="0"/>
        <w:autoSpaceDE w:val="0"/>
        <w:autoSpaceDN w:val="0"/>
        <w:adjustRightInd w:val="0"/>
        <w:spacing w:after="0" w:line="240" w:lineRule="auto"/>
        <w:ind w:firstLine="284"/>
        <w:jc w:val="both"/>
        <w:rPr>
          <w:sz w:val="24"/>
          <w:szCs w:val="24"/>
        </w:rPr>
      </w:pPr>
      <w:r w:rsidRPr="006302EE">
        <w:rPr>
          <w:sz w:val="24"/>
          <w:szCs w:val="24"/>
        </w:rPr>
        <w:t>2.3.11. Переводить Воспитанника в следующую возрастную группу.</w:t>
      </w:r>
    </w:p>
    <w:p w:rsidR="00BC6013"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2.3.12. Уведомить Заказчика _______________________________</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о нецелесообразности оказания </w:t>
      </w:r>
    </w:p>
    <w:p w:rsidR="00BC6013" w:rsidRPr="00DE0F1C" w:rsidRDefault="00BC6013" w:rsidP="00BC6013">
      <w:pPr>
        <w:pStyle w:val="ConsPlusNonformat"/>
        <w:tabs>
          <w:tab w:val="left" w:pos="3795"/>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DE0F1C">
        <w:rPr>
          <w:rFonts w:ascii="Times New Roman" w:hAnsi="Times New Roman" w:cs="Times New Roman"/>
          <w:sz w:val="16"/>
          <w:szCs w:val="16"/>
        </w:rPr>
        <w:t>(срок)</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Воспитаннику образовательной услуги в объеме,</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предусмотренном    </w:t>
      </w:r>
      <w:hyperlink w:anchor="Par74" w:history="1">
        <w:r w:rsidRPr="006302EE">
          <w:rPr>
            <w:rFonts w:ascii="Times New Roman" w:hAnsi="Times New Roman" w:cs="Times New Roman"/>
            <w:color w:val="0000FF"/>
            <w:sz w:val="24"/>
            <w:szCs w:val="24"/>
          </w:rPr>
          <w:t>разделом   I</w:t>
        </w:r>
      </w:hyperlink>
      <w:r w:rsidRPr="006302EE">
        <w:rPr>
          <w:rFonts w:ascii="Times New Roman" w:hAnsi="Times New Roman" w:cs="Times New Roman"/>
          <w:sz w:val="24"/>
          <w:szCs w:val="24"/>
        </w:rPr>
        <w:t xml:space="preserve">   настоящего   Договора,   вследствие   его</w:t>
      </w:r>
      <w:r>
        <w:rPr>
          <w:rFonts w:ascii="Times New Roman" w:hAnsi="Times New Roman" w:cs="Times New Roman"/>
          <w:sz w:val="24"/>
          <w:szCs w:val="24"/>
        </w:rPr>
        <w:t xml:space="preserve"> </w:t>
      </w:r>
      <w:r w:rsidRPr="006302EE">
        <w:rPr>
          <w:rFonts w:ascii="Times New Roman" w:hAnsi="Times New Roman" w:cs="Times New Roman"/>
          <w:sz w:val="24"/>
          <w:szCs w:val="24"/>
        </w:rPr>
        <w:t>индивидуальных   особенностей,   делающих   невозможным  или  педагогически</w:t>
      </w:r>
      <w:r>
        <w:rPr>
          <w:rFonts w:ascii="Times New Roman" w:hAnsi="Times New Roman" w:cs="Times New Roman"/>
          <w:sz w:val="24"/>
          <w:szCs w:val="24"/>
        </w:rPr>
        <w:t xml:space="preserve"> </w:t>
      </w:r>
      <w:r w:rsidRPr="006302EE">
        <w:rPr>
          <w:rFonts w:ascii="Times New Roman" w:hAnsi="Times New Roman" w:cs="Times New Roman"/>
          <w:sz w:val="24"/>
          <w:szCs w:val="24"/>
        </w:rPr>
        <w:t>нецелесообразным оказание данной услуги.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2.3.13. Обеспечить соблюдение требований Федерального </w:t>
      </w:r>
      <w:hyperlink r:id="rId8" w:history="1">
        <w:r w:rsidRPr="006302EE">
          <w:rPr>
            <w:color w:val="0000FF"/>
            <w:sz w:val="24"/>
            <w:szCs w:val="24"/>
          </w:rPr>
          <w:t>закона</w:t>
        </w:r>
      </w:hyperlink>
      <w:r w:rsidRPr="006302EE">
        <w:rPr>
          <w:sz w:val="24"/>
          <w:szCs w:val="24"/>
        </w:rPr>
        <w:t xml:space="preserve"> от 27 июля </w:t>
      </w:r>
      <w:smartTag w:uri="urn:schemas-microsoft-com:office:smarttags" w:element="metricconverter">
        <w:smartTagPr>
          <w:attr w:name="ProductID" w:val="2006 г"/>
        </w:smartTagPr>
        <w:r w:rsidRPr="006302EE">
          <w:rPr>
            <w:sz w:val="24"/>
            <w:szCs w:val="24"/>
          </w:rPr>
          <w:t>2006 г</w:t>
        </w:r>
      </w:smartTag>
      <w:r w:rsidRPr="006302EE">
        <w:rPr>
          <w:sz w:val="24"/>
          <w:szCs w:val="24"/>
        </w:rPr>
        <w:t>. N 152-ФЗ "О персональных данных" в части сбора, хранения и обработки персональных данных Заказчика и Воспитанника.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 Заказчик обязан:</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AC1548">
        <w:rPr>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C1548">
          <w:rPr>
            <w:color w:val="0000FF"/>
            <w:sz w:val="24"/>
            <w:szCs w:val="24"/>
          </w:rPr>
          <w:t>приложении</w:t>
        </w:r>
      </w:hyperlink>
      <w:r w:rsidRPr="00AC1548">
        <w:rPr>
          <w:sz w:val="24"/>
          <w:szCs w:val="24"/>
        </w:rPr>
        <w:t xml:space="preserve"> к настоящему Договору, в размере и порядке, определенными в Договоре об оказании платных услуг, а также плату за присмотр и уход за Воспитанником.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2.4.4. Незамедлительно сообщать Исполнителю об изменении контактного телефона и места жительства.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2.4.5. Обеспечить посещение Воспитанником </w:t>
      </w:r>
      <w:r>
        <w:rPr>
          <w:sz w:val="24"/>
          <w:szCs w:val="24"/>
        </w:rPr>
        <w:t>МАДОУ «Детский сад № 27»</w:t>
      </w:r>
      <w:r w:rsidRPr="006302EE">
        <w:rPr>
          <w:sz w:val="24"/>
          <w:szCs w:val="24"/>
        </w:rPr>
        <w:t xml:space="preserve"> согласно правилам внутреннего распорядка Исполнителя.</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2.4.6. Информировать Исполнителя о предстоящем отсутствии Воспитанника в образовательной организации или его болезни.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sz w:val="24"/>
          <w:szCs w:val="24"/>
        </w:rPr>
        <w:t>МАДОУ «Детский сад № 27»</w:t>
      </w:r>
      <w:r w:rsidRPr="006302EE">
        <w:rPr>
          <w:sz w:val="24"/>
          <w:szCs w:val="24"/>
        </w:rPr>
        <w:t xml:space="preserve"> Воспитанником в период заболевания.</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4" w:name="Par141"/>
      <w:bookmarkEnd w:id="4"/>
      <w:r w:rsidRPr="008E3972">
        <w:rPr>
          <w:b/>
          <w:sz w:val="24"/>
          <w:szCs w:val="24"/>
        </w:rPr>
        <w:t>III. Размер, сроки и порядок оплаты за присмотр и уход за Воспитанником</w:t>
      </w:r>
    </w:p>
    <w:p w:rsidR="00BC6013" w:rsidRPr="006302EE" w:rsidRDefault="00BC6013" w:rsidP="00BC6013">
      <w:pPr>
        <w:pStyle w:val="ConsPlusNonformat"/>
        <w:jc w:val="both"/>
        <w:rPr>
          <w:rFonts w:ascii="Times New Roman" w:hAnsi="Times New Roman" w:cs="Times New Roman"/>
          <w:sz w:val="24"/>
          <w:szCs w:val="24"/>
        </w:rPr>
      </w:pPr>
      <w:bookmarkStart w:id="5" w:name="Par144"/>
      <w:bookmarkEnd w:id="5"/>
      <w:r w:rsidRPr="006302EE">
        <w:rPr>
          <w:rFonts w:ascii="Times New Roman" w:hAnsi="Times New Roman" w:cs="Times New Roman"/>
          <w:sz w:val="24"/>
          <w:szCs w:val="24"/>
        </w:rPr>
        <w:t xml:space="preserve">    3.1. Стоимость  услуг Исполнителя по присмотру и уходу за Воспитанником</w:t>
      </w:r>
      <w:r>
        <w:rPr>
          <w:rFonts w:ascii="Times New Roman" w:hAnsi="Times New Roman" w:cs="Times New Roman"/>
          <w:sz w:val="24"/>
          <w:szCs w:val="24"/>
        </w:rPr>
        <w:t xml:space="preserve"> </w:t>
      </w:r>
      <w:r w:rsidRPr="006302EE">
        <w:rPr>
          <w:rFonts w:ascii="Times New Roman" w:hAnsi="Times New Roman" w:cs="Times New Roman"/>
          <w:sz w:val="24"/>
          <w:szCs w:val="24"/>
        </w:rPr>
        <w:t>(далее - родительская плата) составляет _________________________</w:t>
      </w:r>
      <w:r>
        <w:rPr>
          <w:rFonts w:ascii="Times New Roman" w:hAnsi="Times New Roman" w:cs="Times New Roman"/>
          <w:sz w:val="24"/>
          <w:szCs w:val="24"/>
        </w:rPr>
        <w:t>.</w:t>
      </w:r>
    </w:p>
    <w:p w:rsidR="00BC6013" w:rsidRPr="00DE0F1C" w:rsidRDefault="00BC6013" w:rsidP="00BC6013">
      <w:pPr>
        <w:pStyle w:val="ConsPlusNonformat"/>
        <w:jc w:val="both"/>
        <w:rPr>
          <w:rFonts w:ascii="Times New Roman" w:hAnsi="Times New Roman" w:cs="Times New Roman"/>
          <w:sz w:val="16"/>
          <w:szCs w:val="16"/>
        </w:rPr>
      </w:pPr>
      <w:r w:rsidRPr="00DE0F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0F1C">
        <w:rPr>
          <w:rFonts w:ascii="Times New Roman" w:hAnsi="Times New Roman" w:cs="Times New Roman"/>
          <w:sz w:val="16"/>
          <w:szCs w:val="16"/>
        </w:rPr>
        <w:t xml:space="preserve">   (стоимость в рублях)</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3.3. Заказчик </w:t>
      </w:r>
      <w:r>
        <w:rPr>
          <w:rFonts w:ascii="Times New Roman" w:hAnsi="Times New Roman" w:cs="Times New Roman"/>
          <w:sz w:val="24"/>
          <w:szCs w:val="24"/>
        </w:rPr>
        <w:t xml:space="preserve">ежемесячно </w:t>
      </w:r>
      <w:r w:rsidRPr="006302EE">
        <w:rPr>
          <w:rFonts w:ascii="Times New Roman" w:hAnsi="Times New Roman" w:cs="Times New Roman"/>
          <w:sz w:val="24"/>
          <w:szCs w:val="24"/>
        </w:rPr>
        <w:t>вносит  родительскую плату за присмотр и уход за Воспитанником, указанную в</w:t>
      </w:r>
      <w:r>
        <w:rPr>
          <w:rFonts w:ascii="Times New Roman" w:hAnsi="Times New Roman" w:cs="Times New Roman"/>
          <w:sz w:val="24"/>
          <w:szCs w:val="24"/>
        </w:rPr>
        <w:t xml:space="preserve"> </w:t>
      </w:r>
      <w:hyperlink w:anchor="Par144" w:history="1">
        <w:r w:rsidRPr="006302EE">
          <w:rPr>
            <w:rFonts w:ascii="Times New Roman" w:hAnsi="Times New Roman" w:cs="Times New Roman"/>
            <w:color w:val="0000FF"/>
            <w:sz w:val="24"/>
            <w:szCs w:val="24"/>
          </w:rPr>
          <w:t>пункте 3.1</w:t>
        </w:r>
      </w:hyperlink>
      <w:r w:rsidRPr="006302EE">
        <w:rPr>
          <w:rFonts w:ascii="Times New Roman" w:hAnsi="Times New Roman" w:cs="Times New Roman"/>
          <w:sz w:val="24"/>
          <w:szCs w:val="24"/>
        </w:rPr>
        <w:t xml:space="preserve"> настоящего Договора, в сумме ________ (________________</w:t>
      </w:r>
      <w:r>
        <w:rPr>
          <w:rFonts w:ascii="Times New Roman" w:hAnsi="Times New Roman" w:cs="Times New Roman"/>
          <w:sz w:val="24"/>
          <w:szCs w:val="24"/>
        </w:rPr>
        <w:t>_________________________________________________________________</w:t>
      </w:r>
      <w:r w:rsidRPr="006302EE">
        <w:rPr>
          <w:rFonts w:ascii="Times New Roman" w:hAnsi="Times New Roman" w:cs="Times New Roman"/>
          <w:sz w:val="24"/>
          <w:szCs w:val="24"/>
        </w:rPr>
        <w:t>) рублей.</w:t>
      </w:r>
    </w:p>
    <w:p w:rsidR="00BC6013" w:rsidRPr="00DE0F1C" w:rsidRDefault="00BC6013" w:rsidP="00BC6013">
      <w:pPr>
        <w:pStyle w:val="ConsPlusNonformat"/>
        <w:jc w:val="both"/>
        <w:rPr>
          <w:rFonts w:ascii="Times New Roman" w:hAnsi="Times New Roman" w:cs="Times New Roman"/>
          <w:sz w:val="16"/>
          <w:szCs w:val="16"/>
        </w:rPr>
      </w:pPr>
      <w:r w:rsidRPr="006302EE">
        <w:rPr>
          <w:rFonts w:ascii="Times New Roman" w:hAnsi="Times New Roman" w:cs="Times New Roman"/>
          <w:sz w:val="24"/>
          <w:szCs w:val="24"/>
        </w:rPr>
        <w:t xml:space="preserve">                                                  </w:t>
      </w:r>
      <w:r w:rsidRPr="00DE0F1C">
        <w:rPr>
          <w:rFonts w:ascii="Times New Roman" w:hAnsi="Times New Roman" w:cs="Times New Roman"/>
          <w:sz w:val="16"/>
          <w:szCs w:val="16"/>
        </w:rPr>
        <w:t>(сумма прописью)</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3.4. Оплата производится в срок</w:t>
      </w:r>
      <w:r>
        <w:rPr>
          <w:rFonts w:ascii="Times New Roman" w:hAnsi="Times New Roman" w:cs="Times New Roman"/>
          <w:sz w:val="24"/>
          <w:szCs w:val="24"/>
        </w:rPr>
        <w:t xml:space="preserve"> до 15 числа текущего месяца, </w:t>
      </w:r>
      <w:r w:rsidRPr="006302EE">
        <w:rPr>
          <w:rFonts w:ascii="Times New Roman" w:hAnsi="Times New Roman" w:cs="Times New Roman"/>
          <w:sz w:val="24"/>
          <w:szCs w:val="24"/>
        </w:rPr>
        <w:t>в безналичном порядке на счет</w:t>
      </w:r>
      <w:r w:rsidR="008D7244">
        <w:rPr>
          <w:rFonts w:ascii="Times New Roman" w:hAnsi="Times New Roman" w:cs="Times New Roman"/>
          <w:sz w:val="24"/>
          <w:szCs w:val="24"/>
        </w:rPr>
        <w:t xml:space="preserve"> МАДОУ «Детский сад № 27»</w:t>
      </w:r>
      <w:r w:rsidRPr="006302EE">
        <w:rPr>
          <w:rFonts w:ascii="Times New Roman" w:hAnsi="Times New Roman" w:cs="Times New Roman"/>
          <w:sz w:val="24"/>
          <w:szCs w:val="24"/>
        </w:rPr>
        <w:t>.</w:t>
      </w:r>
    </w:p>
    <w:p w:rsidR="00BC6013" w:rsidRPr="006302EE" w:rsidRDefault="00BC6013" w:rsidP="00BC6013">
      <w:pPr>
        <w:widowControl w:val="0"/>
        <w:autoSpaceDE w:val="0"/>
        <w:autoSpaceDN w:val="0"/>
        <w:adjustRightInd w:val="0"/>
        <w:spacing w:after="0" w:line="240" w:lineRule="auto"/>
        <w:jc w:val="both"/>
        <w:rPr>
          <w:sz w:val="24"/>
          <w:szCs w:val="24"/>
        </w:rPr>
      </w:pP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6" w:name="Par165"/>
      <w:bookmarkEnd w:id="6"/>
      <w:r w:rsidRPr="008E3972">
        <w:rPr>
          <w:b/>
          <w:sz w:val="24"/>
          <w:szCs w:val="24"/>
        </w:rPr>
        <w:lastRenderedPageBreak/>
        <w:t xml:space="preserve">IV. Размер, сроки и порядок оплаты дополнительных образовательных услуг </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4.1.    Полная    стоимость   дополнительных   образовательных   услуг,</w:t>
      </w:r>
      <w:r>
        <w:rPr>
          <w:rFonts w:ascii="Times New Roman" w:hAnsi="Times New Roman" w:cs="Times New Roman"/>
          <w:sz w:val="24"/>
          <w:szCs w:val="24"/>
        </w:rPr>
        <w:t xml:space="preserve"> </w:t>
      </w:r>
      <w:r w:rsidRPr="006302EE">
        <w:rPr>
          <w:rFonts w:ascii="Times New Roman" w:hAnsi="Times New Roman" w:cs="Times New Roman"/>
          <w:sz w:val="24"/>
          <w:szCs w:val="24"/>
        </w:rPr>
        <w:t>наименование,      перечень      и     форма     предоставления     которых</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определены    в    </w:t>
      </w:r>
      <w:hyperlink w:anchor="Par278" w:history="1">
        <w:r w:rsidRPr="006302EE">
          <w:rPr>
            <w:rFonts w:ascii="Times New Roman" w:hAnsi="Times New Roman" w:cs="Times New Roman"/>
            <w:color w:val="0000FF"/>
            <w:sz w:val="24"/>
            <w:szCs w:val="24"/>
          </w:rPr>
          <w:t>приложении</w:t>
        </w:r>
      </w:hyperlink>
      <w:r w:rsidRPr="006302EE">
        <w:rPr>
          <w:rFonts w:ascii="Times New Roman" w:hAnsi="Times New Roman" w:cs="Times New Roman"/>
          <w:sz w:val="24"/>
          <w:szCs w:val="24"/>
        </w:rPr>
        <w:t xml:space="preserve">    к    настоящему    Договору,    составляет</w:t>
      </w:r>
      <w:r>
        <w:rPr>
          <w:rFonts w:ascii="Times New Roman" w:hAnsi="Times New Roman" w:cs="Times New Roman"/>
          <w:sz w:val="24"/>
          <w:szCs w:val="24"/>
        </w:rPr>
        <w:t xml:space="preserve"> </w:t>
      </w:r>
      <w:r w:rsidRPr="006302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302EE">
        <w:rPr>
          <w:rFonts w:ascii="Times New Roman" w:hAnsi="Times New Roman" w:cs="Times New Roman"/>
          <w:sz w:val="24"/>
          <w:szCs w:val="24"/>
        </w:rPr>
        <w:t>.</w:t>
      </w:r>
    </w:p>
    <w:p w:rsidR="00BC6013" w:rsidRPr="00DE0F1C" w:rsidRDefault="00BC6013" w:rsidP="00BC6013">
      <w:pPr>
        <w:pStyle w:val="ConsPlusNonformat"/>
        <w:jc w:val="both"/>
        <w:rPr>
          <w:rFonts w:ascii="Times New Roman" w:hAnsi="Times New Roman" w:cs="Times New Roman"/>
          <w:sz w:val="16"/>
          <w:szCs w:val="16"/>
        </w:rPr>
      </w:pPr>
      <w:r w:rsidRPr="00DE0F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0F1C">
        <w:rPr>
          <w:rFonts w:ascii="Times New Roman" w:hAnsi="Times New Roman" w:cs="Times New Roman"/>
          <w:sz w:val="16"/>
          <w:szCs w:val="16"/>
        </w:rPr>
        <w:t>(стоимость в рублях)</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hyperlink w:anchor="Par270" w:history="1"/>
      <w:r w:rsidRPr="006302EE">
        <w:rPr>
          <w:sz w:val="24"/>
          <w:szCs w:val="24"/>
        </w:rPr>
        <w:t>.</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4.2. Заказчик _________________________________________________________</w:t>
      </w:r>
      <w:r>
        <w:rPr>
          <w:rFonts w:ascii="Times New Roman" w:hAnsi="Times New Roman" w:cs="Times New Roman"/>
          <w:sz w:val="24"/>
          <w:szCs w:val="24"/>
        </w:rPr>
        <w:t>___________________</w:t>
      </w:r>
    </w:p>
    <w:p w:rsidR="00BC6013" w:rsidRPr="00DE0F1C" w:rsidRDefault="00BC6013" w:rsidP="00BC6013">
      <w:pPr>
        <w:pStyle w:val="ConsPlusNonformat"/>
        <w:jc w:val="both"/>
        <w:rPr>
          <w:rFonts w:ascii="Times New Roman" w:hAnsi="Times New Roman" w:cs="Times New Roman"/>
          <w:sz w:val="16"/>
          <w:szCs w:val="16"/>
        </w:rPr>
      </w:pPr>
      <w:r w:rsidRPr="006302EE">
        <w:rPr>
          <w:rFonts w:ascii="Times New Roman" w:hAnsi="Times New Roman" w:cs="Times New Roman"/>
          <w:sz w:val="24"/>
          <w:szCs w:val="24"/>
        </w:rPr>
        <w:t xml:space="preserve">                         </w:t>
      </w:r>
      <w:r w:rsidRPr="00DE0F1C">
        <w:rPr>
          <w:rFonts w:ascii="Times New Roman" w:hAnsi="Times New Roman" w:cs="Times New Roman"/>
          <w:sz w:val="16"/>
          <w:szCs w:val="16"/>
        </w:rPr>
        <w:t>(период оплаты - единовременно, ежемесячно,</w:t>
      </w:r>
      <w:r>
        <w:rPr>
          <w:rFonts w:ascii="Times New Roman" w:hAnsi="Times New Roman" w:cs="Times New Roman"/>
          <w:sz w:val="16"/>
          <w:szCs w:val="16"/>
        </w:rPr>
        <w:t xml:space="preserve"> </w:t>
      </w:r>
      <w:r w:rsidRPr="00DE0F1C">
        <w:rPr>
          <w:rFonts w:ascii="Times New Roman" w:hAnsi="Times New Roman" w:cs="Times New Roman"/>
          <w:sz w:val="16"/>
          <w:szCs w:val="16"/>
        </w:rPr>
        <w:t>ежеквартально, по четвертям, полугодиям</w:t>
      </w:r>
      <w:r>
        <w:rPr>
          <w:rFonts w:ascii="Times New Roman" w:hAnsi="Times New Roman" w:cs="Times New Roman"/>
          <w:sz w:val="16"/>
          <w:szCs w:val="16"/>
        </w:rPr>
        <w:t xml:space="preserve"> </w:t>
      </w:r>
      <w:r w:rsidRPr="00DE0F1C">
        <w:rPr>
          <w:rFonts w:ascii="Times New Roman" w:hAnsi="Times New Roman" w:cs="Times New Roman"/>
          <w:sz w:val="16"/>
          <w:szCs w:val="16"/>
        </w:rPr>
        <w:t>или иной платежный период)</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оплачивает     дополнительные     образовательные     услуги     в    сумме</w:t>
      </w:r>
      <w:r>
        <w:rPr>
          <w:rFonts w:ascii="Times New Roman" w:hAnsi="Times New Roman" w:cs="Times New Roman"/>
          <w:sz w:val="24"/>
          <w:szCs w:val="24"/>
        </w:rPr>
        <w:t xml:space="preserve"> </w:t>
      </w:r>
      <w:r w:rsidRPr="006302EE">
        <w:rPr>
          <w:rFonts w:ascii="Times New Roman" w:hAnsi="Times New Roman" w:cs="Times New Roman"/>
          <w:sz w:val="24"/>
          <w:szCs w:val="24"/>
        </w:rPr>
        <w:t>____________________ (____________________</w:t>
      </w:r>
      <w:r>
        <w:rPr>
          <w:rFonts w:ascii="Times New Roman" w:hAnsi="Times New Roman" w:cs="Times New Roman"/>
          <w:sz w:val="24"/>
          <w:szCs w:val="24"/>
        </w:rPr>
        <w:t>_____________________________________________________________</w:t>
      </w:r>
      <w:r w:rsidRPr="006302EE">
        <w:rPr>
          <w:rFonts w:ascii="Times New Roman" w:hAnsi="Times New Roman" w:cs="Times New Roman"/>
          <w:sz w:val="24"/>
          <w:szCs w:val="24"/>
        </w:rPr>
        <w:t>) рублей.</w:t>
      </w:r>
    </w:p>
    <w:p w:rsidR="00BC6013" w:rsidRPr="00DE0F1C" w:rsidRDefault="00BC6013" w:rsidP="00BC6013">
      <w:pPr>
        <w:pStyle w:val="ConsPlusNonformat"/>
        <w:jc w:val="both"/>
        <w:rPr>
          <w:rFonts w:ascii="Times New Roman" w:hAnsi="Times New Roman" w:cs="Times New Roman"/>
          <w:sz w:val="16"/>
          <w:szCs w:val="16"/>
        </w:rPr>
      </w:pPr>
      <w:r w:rsidRPr="006302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2EE">
        <w:rPr>
          <w:rFonts w:ascii="Times New Roman" w:hAnsi="Times New Roman" w:cs="Times New Roman"/>
          <w:sz w:val="24"/>
          <w:szCs w:val="24"/>
        </w:rPr>
        <w:t xml:space="preserve">   </w:t>
      </w:r>
      <w:r w:rsidRPr="00DE0F1C">
        <w:rPr>
          <w:rFonts w:ascii="Times New Roman" w:hAnsi="Times New Roman" w:cs="Times New Roman"/>
          <w:sz w:val="16"/>
          <w:szCs w:val="16"/>
        </w:rPr>
        <w:t>(сумма прописью)</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4.3. Оплата производится в срок _______________________________________</w:t>
      </w:r>
    </w:p>
    <w:p w:rsidR="00BC6013" w:rsidRPr="00DE0F1C" w:rsidRDefault="00BC6013" w:rsidP="00BC6013">
      <w:pPr>
        <w:pStyle w:val="ConsPlusNonformat"/>
        <w:jc w:val="center"/>
        <w:rPr>
          <w:rFonts w:ascii="Times New Roman" w:hAnsi="Times New Roman" w:cs="Times New Roman"/>
          <w:sz w:val="16"/>
          <w:szCs w:val="16"/>
        </w:rPr>
      </w:pPr>
      <w:r w:rsidRPr="00DE0F1C">
        <w:rPr>
          <w:rFonts w:ascii="Times New Roman" w:hAnsi="Times New Roman" w:cs="Times New Roman"/>
          <w:sz w:val="16"/>
          <w:szCs w:val="16"/>
        </w:rPr>
        <w:t>(время оплаты, например,</w:t>
      </w:r>
      <w:r>
        <w:rPr>
          <w:rFonts w:ascii="Times New Roman" w:hAnsi="Times New Roman" w:cs="Times New Roman"/>
          <w:sz w:val="16"/>
          <w:szCs w:val="16"/>
        </w:rPr>
        <w:t xml:space="preserve"> </w:t>
      </w:r>
      <w:r w:rsidRPr="00DE0F1C">
        <w:rPr>
          <w:rFonts w:ascii="Times New Roman" w:hAnsi="Times New Roman" w:cs="Times New Roman"/>
          <w:sz w:val="16"/>
          <w:szCs w:val="16"/>
        </w:rPr>
        <w:t>не позднее определенного числа периода, подлежащего оплате, или</w:t>
      </w:r>
      <w:r>
        <w:rPr>
          <w:rFonts w:ascii="Times New Roman" w:hAnsi="Times New Roman" w:cs="Times New Roman"/>
          <w:sz w:val="16"/>
          <w:szCs w:val="16"/>
        </w:rPr>
        <w:t xml:space="preserve"> </w:t>
      </w:r>
      <w:r w:rsidRPr="00DE0F1C">
        <w:rPr>
          <w:rFonts w:ascii="Times New Roman" w:hAnsi="Times New Roman" w:cs="Times New Roman"/>
          <w:sz w:val="16"/>
          <w:szCs w:val="16"/>
        </w:rPr>
        <w:t xml:space="preserve">   не позднее определенного числа периода, предшествующего (следующего) за периодом оплаты)</w:t>
      </w:r>
    </w:p>
    <w:p w:rsidR="00BC6013" w:rsidRPr="00DE0F1C" w:rsidRDefault="00BC6013" w:rsidP="00BC6013">
      <w:pPr>
        <w:pStyle w:val="ConsPlusNonformat"/>
        <w:jc w:val="both"/>
        <w:rPr>
          <w:rFonts w:ascii="Times New Roman" w:hAnsi="Times New Roman" w:cs="Times New Roman"/>
          <w:sz w:val="24"/>
          <w:szCs w:val="24"/>
        </w:rPr>
      </w:pPr>
      <w:r w:rsidRPr="00DE0F1C">
        <w:rPr>
          <w:rFonts w:ascii="Times New Roman" w:hAnsi="Times New Roman" w:cs="Times New Roman"/>
          <w:sz w:val="24"/>
          <w:szCs w:val="24"/>
        </w:rPr>
        <w:t>в безналичном порядке на счет, указанный в разделе  IX</w:t>
      </w:r>
      <w:r>
        <w:rPr>
          <w:rFonts w:ascii="Times New Roman" w:hAnsi="Times New Roman" w:cs="Times New Roman"/>
          <w:sz w:val="24"/>
          <w:szCs w:val="24"/>
        </w:rPr>
        <w:t xml:space="preserve"> настоящего Договора. </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4.4. На оказание платных образовательных услуг, предусмотренных настоящим Договором, может быть составлена смета</w:t>
      </w:r>
      <w:r>
        <w:rPr>
          <w:sz w:val="24"/>
          <w:szCs w:val="24"/>
        </w:rPr>
        <w:t>.</w:t>
      </w:r>
    </w:p>
    <w:p w:rsidR="00BC6013" w:rsidRPr="008E3972" w:rsidRDefault="00BC6013" w:rsidP="008E3972">
      <w:pPr>
        <w:widowControl w:val="0"/>
        <w:autoSpaceDE w:val="0"/>
        <w:autoSpaceDN w:val="0"/>
        <w:adjustRightInd w:val="0"/>
        <w:spacing w:after="0" w:line="240" w:lineRule="auto"/>
        <w:jc w:val="center"/>
        <w:outlineLvl w:val="1"/>
        <w:rPr>
          <w:b/>
          <w:sz w:val="24"/>
          <w:szCs w:val="24"/>
        </w:rPr>
      </w:pPr>
      <w:bookmarkStart w:id="7" w:name="Par191"/>
      <w:bookmarkEnd w:id="7"/>
      <w:r w:rsidRPr="008E3972">
        <w:rPr>
          <w:b/>
          <w:sz w:val="24"/>
          <w:szCs w:val="24"/>
        </w:rPr>
        <w:t>V. Ответственность за неисполнение или ненадлежащее исполнение обязательств по договору, порядок</w:t>
      </w:r>
      <w:r w:rsidR="008E3972">
        <w:rPr>
          <w:b/>
          <w:sz w:val="24"/>
          <w:szCs w:val="24"/>
        </w:rPr>
        <w:t xml:space="preserve"> </w:t>
      </w:r>
      <w:r w:rsidRPr="008E3972">
        <w:rPr>
          <w:b/>
          <w:sz w:val="24"/>
          <w:szCs w:val="24"/>
        </w:rPr>
        <w:t>разрешения споров.</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а) безвозмездного оказания образовательной услуги;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б) соразмерного уменьшения стоимости оказанной платной образовательной услуги;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C6013" w:rsidRPr="006302EE" w:rsidRDefault="00BC6013" w:rsidP="00BC6013">
      <w:pPr>
        <w:pStyle w:val="ConsPlusNonformat"/>
        <w:jc w:val="both"/>
        <w:rPr>
          <w:rFonts w:ascii="Times New Roman" w:hAnsi="Times New Roman" w:cs="Times New Roman"/>
          <w:sz w:val="24"/>
          <w:szCs w:val="24"/>
        </w:rPr>
      </w:pPr>
      <w:r w:rsidRPr="006302EE">
        <w:rPr>
          <w:rFonts w:ascii="Times New Roman" w:hAnsi="Times New Roman" w:cs="Times New Roman"/>
          <w:sz w:val="24"/>
          <w:szCs w:val="24"/>
        </w:rPr>
        <w:t xml:space="preserve">    5.3.  Заказчик  вправе  отказаться  от исполнения настоящего Договора и</w:t>
      </w:r>
      <w:r>
        <w:rPr>
          <w:rFonts w:ascii="Times New Roman" w:hAnsi="Times New Roman" w:cs="Times New Roman"/>
          <w:sz w:val="24"/>
          <w:szCs w:val="24"/>
        </w:rPr>
        <w:t xml:space="preserve"> </w:t>
      </w:r>
      <w:r w:rsidRPr="006302EE">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месяца </w:t>
      </w:r>
      <w:r w:rsidRPr="006302EE">
        <w:rPr>
          <w:rFonts w:ascii="Times New Roman" w:hAnsi="Times New Roman" w:cs="Times New Roman"/>
          <w:sz w:val="24"/>
          <w:szCs w:val="24"/>
        </w:rPr>
        <w:t>недостатки платной образовательной услуги не устранены Исполнителем.</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в) потребовать уменьшения стоимости платной образовательной услуги;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г) расторгнуть настоящий Договор.</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8" w:name="Par213"/>
      <w:bookmarkEnd w:id="8"/>
      <w:r w:rsidRPr="008E3972">
        <w:rPr>
          <w:b/>
          <w:sz w:val="24"/>
          <w:szCs w:val="24"/>
        </w:rPr>
        <w:t xml:space="preserve">VI. Основания изменения и расторжения договора </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6.1. Условия, на которых заключен настоящий Договор, могут быть изменены по соглашению </w:t>
      </w:r>
      <w:r w:rsidRPr="006302EE">
        <w:rPr>
          <w:sz w:val="24"/>
          <w:szCs w:val="24"/>
        </w:rPr>
        <w:lastRenderedPageBreak/>
        <w:t>сторон.</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9" w:name="Par219"/>
      <w:bookmarkEnd w:id="9"/>
      <w:r w:rsidRPr="008E3972">
        <w:rPr>
          <w:b/>
          <w:sz w:val="24"/>
          <w:szCs w:val="24"/>
        </w:rPr>
        <w:t xml:space="preserve">VII. Заключительные положения </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7.1. Настоящий договор вступает в силу со дня его подписания Сторонами и действует до </w:t>
      </w:r>
      <w:r>
        <w:rPr>
          <w:sz w:val="24"/>
          <w:szCs w:val="24"/>
        </w:rPr>
        <w:t>«</w:t>
      </w:r>
      <w:r w:rsidRPr="006302EE">
        <w:rPr>
          <w:sz w:val="24"/>
          <w:szCs w:val="24"/>
        </w:rPr>
        <w:t>__</w:t>
      </w:r>
      <w:r>
        <w:rPr>
          <w:sz w:val="24"/>
          <w:szCs w:val="24"/>
        </w:rPr>
        <w:t xml:space="preserve">__» </w:t>
      </w:r>
      <w:r w:rsidRPr="006302EE">
        <w:rPr>
          <w:sz w:val="24"/>
          <w:szCs w:val="24"/>
        </w:rPr>
        <w:t xml:space="preserve"> __________</w:t>
      </w:r>
      <w:r>
        <w:rPr>
          <w:sz w:val="24"/>
          <w:szCs w:val="24"/>
        </w:rPr>
        <w:t>__________ 20____</w:t>
      </w:r>
      <w:r w:rsidRPr="006302EE">
        <w:rPr>
          <w:sz w:val="24"/>
          <w:szCs w:val="24"/>
        </w:rPr>
        <w:t xml:space="preserve"> г.</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 xml:space="preserve">7.2. Настоящий Договор составлен в </w:t>
      </w:r>
      <w:r>
        <w:rPr>
          <w:sz w:val="24"/>
          <w:szCs w:val="24"/>
        </w:rPr>
        <w:t xml:space="preserve">2-х </w:t>
      </w:r>
      <w:r w:rsidRPr="006302EE">
        <w:rPr>
          <w:sz w:val="24"/>
          <w:szCs w:val="24"/>
        </w:rPr>
        <w:t>экземплярах, имеющих равную юридическую силу, по одному для каждой из Сторон.</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7.3. Стороны обязуются письменно извещать друг друга о смене реквизитов, адресов и иных существенных изменениях.</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C6013" w:rsidRPr="006302EE" w:rsidRDefault="00BC6013" w:rsidP="00BC6013">
      <w:pPr>
        <w:widowControl w:val="0"/>
        <w:autoSpaceDE w:val="0"/>
        <w:autoSpaceDN w:val="0"/>
        <w:adjustRightInd w:val="0"/>
        <w:spacing w:after="0" w:line="240" w:lineRule="auto"/>
        <w:ind w:firstLine="540"/>
        <w:jc w:val="both"/>
        <w:rPr>
          <w:sz w:val="24"/>
          <w:szCs w:val="24"/>
        </w:rPr>
      </w:pPr>
      <w:r w:rsidRPr="006302EE">
        <w:rPr>
          <w:sz w:val="24"/>
          <w:szCs w:val="24"/>
        </w:rPr>
        <w:t>7.7. При выполнении условий настоящего Договора Стороны руководствуются законодательством Российской Федерации.</w:t>
      </w:r>
    </w:p>
    <w:p w:rsidR="00BC6013" w:rsidRPr="008E3972" w:rsidRDefault="00BC6013" w:rsidP="00BC6013">
      <w:pPr>
        <w:widowControl w:val="0"/>
        <w:autoSpaceDE w:val="0"/>
        <w:autoSpaceDN w:val="0"/>
        <w:adjustRightInd w:val="0"/>
        <w:spacing w:after="0" w:line="240" w:lineRule="auto"/>
        <w:jc w:val="center"/>
        <w:outlineLvl w:val="1"/>
        <w:rPr>
          <w:b/>
          <w:sz w:val="24"/>
          <w:szCs w:val="24"/>
        </w:rPr>
      </w:pPr>
      <w:bookmarkStart w:id="10" w:name="Par229"/>
      <w:bookmarkEnd w:id="10"/>
      <w:r w:rsidRPr="008E3972">
        <w:rPr>
          <w:b/>
          <w:sz w:val="24"/>
          <w:szCs w:val="24"/>
        </w:rPr>
        <w:t>VIII. Реквизиты и подписи сторон</w:t>
      </w:r>
    </w:p>
    <w:tbl>
      <w:tblPr>
        <w:tblW w:w="0" w:type="auto"/>
        <w:tblLayout w:type="fixed"/>
        <w:tblLook w:val="0000"/>
      </w:tblPr>
      <w:tblGrid>
        <w:gridCol w:w="5353"/>
        <w:gridCol w:w="992"/>
        <w:gridCol w:w="4395"/>
      </w:tblGrid>
      <w:tr w:rsidR="00BC6013" w:rsidRPr="007878CC" w:rsidTr="008E3972">
        <w:trPr>
          <w:trHeight w:val="1158"/>
        </w:trPr>
        <w:tc>
          <w:tcPr>
            <w:tcW w:w="5353" w:type="dxa"/>
            <w:shd w:val="clear" w:color="auto" w:fill="auto"/>
            <w:vAlign w:val="center"/>
          </w:tcPr>
          <w:p w:rsidR="00BC6013" w:rsidRPr="007878CC" w:rsidRDefault="00BC6013" w:rsidP="00C4793A">
            <w:pPr>
              <w:spacing w:after="0" w:line="240" w:lineRule="auto"/>
              <w:jc w:val="center"/>
              <w:rPr>
                <w:b/>
                <w:sz w:val="20"/>
                <w:szCs w:val="20"/>
              </w:rPr>
            </w:pPr>
            <w:r w:rsidRPr="007878CC">
              <w:rPr>
                <w:b/>
                <w:sz w:val="20"/>
                <w:szCs w:val="20"/>
              </w:rPr>
              <w:t>РОДИТЕЛЬ</w:t>
            </w:r>
          </w:p>
        </w:tc>
        <w:tc>
          <w:tcPr>
            <w:tcW w:w="992" w:type="dxa"/>
            <w:shd w:val="clear" w:color="auto" w:fill="auto"/>
            <w:vAlign w:val="center"/>
          </w:tcPr>
          <w:p w:rsidR="00BC6013" w:rsidRPr="007878CC" w:rsidRDefault="00BC6013" w:rsidP="00C4793A">
            <w:pPr>
              <w:snapToGrid w:val="0"/>
              <w:spacing w:after="0" w:line="240" w:lineRule="auto"/>
              <w:jc w:val="center"/>
              <w:rPr>
                <w:b/>
                <w:sz w:val="20"/>
                <w:szCs w:val="20"/>
              </w:rPr>
            </w:pPr>
          </w:p>
        </w:tc>
        <w:tc>
          <w:tcPr>
            <w:tcW w:w="4395" w:type="dxa"/>
            <w:shd w:val="clear" w:color="auto" w:fill="auto"/>
            <w:vAlign w:val="center"/>
          </w:tcPr>
          <w:p w:rsidR="008E3972" w:rsidRDefault="008E3972" w:rsidP="00C4793A">
            <w:pPr>
              <w:spacing w:after="0" w:line="240" w:lineRule="auto"/>
              <w:jc w:val="center"/>
              <w:rPr>
                <w:b/>
                <w:sz w:val="20"/>
                <w:szCs w:val="20"/>
              </w:rPr>
            </w:pPr>
          </w:p>
          <w:p w:rsidR="008E3972" w:rsidRDefault="008E3972" w:rsidP="00C4793A">
            <w:pPr>
              <w:spacing w:after="0" w:line="240" w:lineRule="auto"/>
              <w:jc w:val="center"/>
              <w:rPr>
                <w:b/>
                <w:sz w:val="20"/>
                <w:szCs w:val="20"/>
              </w:rPr>
            </w:pPr>
          </w:p>
          <w:p w:rsidR="00BC6013" w:rsidRPr="007878CC" w:rsidRDefault="00BC6013" w:rsidP="00C4793A">
            <w:pPr>
              <w:spacing w:after="0" w:line="240" w:lineRule="auto"/>
              <w:jc w:val="center"/>
              <w:rPr>
                <w:sz w:val="20"/>
                <w:szCs w:val="20"/>
              </w:rPr>
            </w:pPr>
            <w:r w:rsidRPr="007878CC">
              <w:rPr>
                <w:b/>
                <w:sz w:val="20"/>
                <w:szCs w:val="20"/>
              </w:rPr>
              <w:t>Муниципальное автономное дошкольное образовательное учреждение Муниципального образования город Ирбит «Детский сад № 2</w:t>
            </w:r>
            <w:r>
              <w:rPr>
                <w:b/>
                <w:sz w:val="20"/>
                <w:szCs w:val="20"/>
              </w:rPr>
              <w:t>7</w:t>
            </w:r>
            <w:r w:rsidRPr="007878CC">
              <w:rPr>
                <w:b/>
                <w:sz w:val="20"/>
                <w:szCs w:val="20"/>
              </w:rPr>
              <w:t>»</w:t>
            </w:r>
          </w:p>
        </w:tc>
      </w:tr>
      <w:tr w:rsidR="00BC6013" w:rsidRPr="007878CC" w:rsidTr="008E3972">
        <w:trPr>
          <w:trHeight w:val="141"/>
        </w:trPr>
        <w:tc>
          <w:tcPr>
            <w:tcW w:w="5353" w:type="dxa"/>
            <w:tcBorders>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Ф.И.О.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val="restart"/>
            <w:shd w:val="clear" w:color="auto" w:fill="auto"/>
            <w:vAlign w:val="bottom"/>
          </w:tcPr>
          <w:p w:rsidR="00BC6013" w:rsidRPr="007878CC" w:rsidRDefault="00BC6013" w:rsidP="00C4793A">
            <w:pPr>
              <w:snapToGrid w:val="0"/>
              <w:spacing w:after="0" w:line="240" w:lineRule="auto"/>
              <w:jc w:val="center"/>
              <w:rPr>
                <w:sz w:val="20"/>
                <w:szCs w:val="20"/>
              </w:rPr>
            </w:pPr>
            <w:r w:rsidRPr="007878CC">
              <w:rPr>
                <w:sz w:val="20"/>
                <w:szCs w:val="20"/>
              </w:rPr>
              <w:t xml:space="preserve"> 62385</w:t>
            </w:r>
            <w:r>
              <w:rPr>
                <w:sz w:val="20"/>
                <w:szCs w:val="20"/>
              </w:rPr>
              <w:t>4</w:t>
            </w:r>
            <w:r w:rsidRPr="007878CC">
              <w:rPr>
                <w:sz w:val="20"/>
                <w:szCs w:val="20"/>
              </w:rPr>
              <w:t xml:space="preserve">, г. Ирбит, Свердловская обл., </w:t>
            </w:r>
          </w:p>
          <w:p w:rsidR="00BC6013" w:rsidRPr="007878CC" w:rsidRDefault="00BC6013" w:rsidP="00C4793A">
            <w:pPr>
              <w:spacing w:after="0" w:line="240" w:lineRule="auto"/>
              <w:jc w:val="center"/>
              <w:rPr>
                <w:sz w:val="20"/>
                <w:szCs w:val="20"/>
              </w:rPr>
            </w:pPr>
            <w:r w:rsidRPr="007878CC">
              <w:rPr>
                <w:sz w:val="20"/>
                <w:szCs w:val="20"/>
              </w:rPr>
              <w:t xml:space="preserve">ул. </w:t>
            </w:r>
            <w:r>
              <w:rPr>
                <w:sz w:val="20"/>
                <w:szCs w:val="20"/>
              </w:rPr>
              <w:t>Маршала Жукова</w:t>
            </w:r>
            <w:r w:rsidRPr="007878CC">
              <w:rPr>
                <w:sz w:val="20"/>
                <w:szCs w:val="20"/>
              </w:rPr>
              <w:t xml:space="preserve">, д. </w:t>
            </w:r>
            <w:r>
              <w:rPr>
                <w:sz w:val="20"/>
                <w:szCs w:val="20"/>
              </w:rPr>
              <w:t>4</w:t>
            </w:r>
            <w:r w:rsidRPr="007878CC">
              <w:rPr>
                <w:sz w:val="20"/>
                <w:szCs w:val="20"/>
              </w:rPr>
              <w:t>а</w:t>
            </w:r>
          </w:p>
          <w:p w:rsidR="00BC6013" w:rsidRPr="007878CC" w:rsidRDefault="00BC6013" w:rsidP="00C4793A">
            <w:pPr>
              <w:spacing w:after="0" w:line="240" w:lineRule="auto"/>
              <w:jc w:val="center"/>
              <w:rPr>
                <w:sz w:val="20"/>
                <w:szCs w:val="20"/>
              </w:rPr>
            </w:pPr>
            <w:r w:rsidRPr="007878CC">
              <w:rPr>
                <w:sz w:val="20"/>
                <w:szCs w:val="20"/>
              </w:rPr>
              <w:t>Тел./Факс (34355) 6-</w:t>
            </w:r>
            <w:r>
              <w:rPr>
                <w:sz w:val="20"/>
                <w:szCs w:val="20"/>
              </w:rPr>
              <w:t>09</w:t>
            </w:r>
            <w:r w:rsidRPr="007878CC">
              <w:rPr>
                <w:sz w:val="20"/>
                <w:szCs w:val="20"/>
              </w:rPr>
              <w:t>-</w:t>
            </w:r>
            <w:r>
              <w:rPr>
                <w:sz w:val="20"/>
                <w:szCs w:val="20"/>
              </w:rPr>
              <w:t>68</w:t>
            </w:r>
            <w:r w:rsidRPr="007878CC">
              <w:rPr>
                <w:sz w:val="20"/>
                <w:szCs w:val="20"/>
              </w:rPr>
              <w:t xml:space="preserve">, </w:t>
            </w:r>
          </w:p>
          <w:p w:rsidR="00BC6013" w:rsidRPr="007878CC" w:rsidRDefault="00BC6013" w:rsidP="00C4793A">
            <w:pPr>
              <w:snapToGrid w:val="0"/>
              <w:spacing w:after="0" w:line="240" w:lineRule="auto"/>
              <w:jc w:val="center"/>
              <w:rPr>
                <w:sz w:val="20"/>
                <w:szCs w:val="20"/>
              </w:rPr>
            </w:pPr>
            <w:r>
              <w:rPr>
                <w:sz w:val="20"/>
                <w:szCs w:val="20"/>
              </w:rPr>
              <w:t>6-05-10, 4-26-11</w:t>
            </w:r>
          </w:p>
          <w:p w:rsidR="00BC6013" w:rsidRPr="005D4E2F" w:rsidRDefault="00BC6013" w:rsidP="00C4793A">
            <w:pPr>
              <w:spacing w:after="0" w:line="240" w:lineRule="auto"/>
              <w:jc w:val="center"/>
              <w:rPr>
                <w:sz w:val="20"/>
                <w:szCs w:val="20"/>
                <w:highlight w:val="yellow"/>
              </w:rPr>
            </w:pPr>
            <w:r w:rsidRPr="005D4E2F">
              <w:rPr>
                <w:sz w:val="20"/>
                <w:szCs w:val="20"/>
              </w:rPr>
              <w:t>ОКПО 36413597</w:t>
            </w:r>
          </w:p>
          <w:p w:rsidR="00BC6013" w:rsidRPr="005D4E2F" w:rsidRDefault="00BC6013" w:rsidP="00C4793A">
            <w:pPr>
              <w:spacing w:after="0" w:line="240" w:lineRule="auto"/>
              <w:jc w:val="center"/>
              <w:rPr>
                <w:sz w:val="20"/>
                <w:szCs w:val="20"/>
                <w:highlight w:val="yellow"/>
              </w:rPr>
            </w:pPr>
            <w:r w:rsidRPr="005D4E2F">
              <w:rPr>
                <w:sz w:val="20"/>
                <w:szCs w:val="20"/>
              </w:rPr>
              <w:t>ОГРН 1026600882483</w:t>
            </w:r>
          </w:p>
          <w:p w:rsidR="00BC6013" w:rsidRPr="005D4E2F" w:rsidRDefault="00BC6013" w:rsidP="00C4793A">
            <w:pPr>
              <w:spacing w:after="0" w:line="240" w:lineRule="auto"/>
              <w:jc w:val="center"/>
              <w:rPr>
                <w:sz w:val="20"/>
                <w:szCs w:val="20"/>
                <w:highlight w:val="yellow"/>
              </w:rPr>
            </w:pPr>
            <w:r w:rsidRPr="005D4E2F">
              <w:rPr>
                <w:sz w:val="20"/>
                <w:szCs w:val="20"/>
              </w:rPr>
              <w:t>ИНН 6611002250</w:t>
            </w:r>
          </w:p>
          <w:p w:rsidR="00BC6013" w:rsidRDefault="00BC6013" w:rsidP="00C4793A">
            <w:pPr>
              <w:spacing w:after="0" w:line="240" w:lineRule="auto"/>
              <w:jc w:val="center"/>
              <w:rPr>
                <w:sz w:val="20"/>
                <w:szCs w:val="20"/>
              </w:rPr>
            </w:pPr>
            <w:r w:rsidRPr="005D4E2F">
              <w:rPr>
                <w:sz w:val="20"/>
                <w:szCs w:val="20"/>
              </w:rPr>
              <w:t>КПП 667601001</w:t>
            </w:r>
          </w:p>
          <w:p w:rsidR="00BC6013" w:rsidRPr="005D4E2F" w:rsidRDefault="00BC6013" w:rsidP="00C4793A">
            <w:pPr>
              <w:spacing w:after="0" w:line="240" w:lineRule="auto"/>
              <w:jc w:val="center"/>
              <w:rPr>
                <w:sz w:val="20"/>
                <w:szCs w:val="20"/>
                <w:highlight w:val="yellow"/>
              </w:rPr>
            </w:pPr>
            <w:r>
              <w:rPr>
                <w:sz w:val="20"/>
                <w:szCs w:val="20"/>
              </w:rPr>
              <w:t>р/с 40701810200001176242, Уральское ГУ Банка России г. Екатеринбург</w:t>
            </w:r>
          </w:p>
          <w:p w:rsidR="00BC6013" w:rsidRPr="007878CC" w:rsidRDefault="00BC6013" w:rsidP="00C4793A">
            <w:pPr>
              <w:spacing w:after="0" w:line="240" w:lineRule="auto"/>
              <w:rPr>
                <w:sz w:val="20"/>
                <w:szCs w:val="20"/>
              </w:rPr>
            </w:pPr>
            <w:r w:rsidRPr="007878CC">
              <w:rPr>
                <w:sz w:val="20"/>
                <w:szCs w:val="20"/>
              </w:rPr>
              <w:t xml:space="preserve">                              Заведующий</w:t>
            </w:r>
          </w:p>
          <w:p w:rsidR="00BC6013" w:rsidRPr="007878CC" w:rsidRDefault="000F39B1" w:rsidP="000F39B1">
            <w:pPr>
              <w:jc w:val="center"/>
              <w:rPr>
                <w:sz w:val="20"/>
                <w:szCs w:val="20"/>
              </w:rPr>
            </w:pPr>
            <w:r>
              <w:rPr>
                <w:sz w:val="20"/>
                <w:szCs w:val="20"/>
                <w:u w:val="single"/>
              </w:rPr>
              <w:t>Зенкова Валентина Владимировна</w:t>
            </w:r>
            <w:r>
              <w:rPr>
                <w:sz w:val="20"/>
                <w:szCs w:val="20"/>
              </w:rPr>
              <w:t xml:space="preserve"> </w:t>
            </w:r>
          </w:p>
        </w:tc>
      </w:tr>
      <w:tr w:rsidR="00BC6013" w:rsidRPr="007878CC" w:rsidTr="008E3972">
        <w:trPr>
          <w:trHeight w:val="141"/>
        </w:trPr>
        <w:tc>
          <w:tcPr>
            <w:tcW w:w="5353" w:type="dxa"/>
            <w:tcBorders>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32"/>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Адрес проживания (с индексом)</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41"/>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41"/>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Адрес регистрации (с индексом)</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32"/>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41"/>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Телефоны:</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5D4E2F" w:rsidRDefault="00BC6013" w:rsidP="00C4793A">
            <w:pPr>
              <w:jc w:val="center"/>
              <w:rPr>
                <w:sz w:val="20"/>
                <w:szCs w:val="20"/>
                <w:highlight w:val="yellow"/>
              </w:rPr>
            </w:pPr>
          </w:p>
        </w:tc>
      </w:tr>
      <w:tr w:rsidR="00BC6013" w:rsidRPr="007878CC" w:rsidTr="008E3972">
        <w:trPr>
          <w:trHeight w:val="141"/>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Домашний: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5D4E2F" w:rsidRDefault="00BC6013" w:rsidP="00C4793A">
            <w:pPr>
              <w:jc w:val="center"/>
              <w:rPr>
                <w:sz w:val="20"/>
                <w:szCs w:val="20"/>
                <w:highlight w:val="yellow"/>
              </w:rPr>
            </w:pPr>
          </w:p>
        </w:tc>
      </w:tr>
      <w:tr w:rsidR="00BC6013" w:rsidRPr="007878CC" w:rsidTr="008E3972">
        <w:trPr>
          <w:trHeight w:val="132"/>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Рабочий:</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5D4E2F" w:rsidRDefault="00BC6013" w:rsidP="00C4793A">
            <w:pPr>
              <w:jc w:val="center"/>
              <w:rPr>
                <w:sz w:val="20"/>
                <w:szCs w:val="20"/>
                <w:highlight w:val="yellow"/>
              </w:rPr>
            </w:pPr>
          </w:p>
        </w:tc>
      </w:tr>
      <w:tr w:rsidR="00BC6013" w:rsidRPr="007878CC" w:rsidTr="008E3972">
        <w:trPr>
          <w:trHeight w:val="141"/>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Мобильный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5D4E2F" w:rsidRDefault="00BC6013" w:rsidP="00C4793A">
            <w:pPr>
              <w:jc w:val="center"/>
              <w:rPr>
                <w:sz w:val="20"/>
                <w:szCs w:val="20"/>
                <w:highlight w:val="yellow"/>
              </w:rPr>
            </w:pPr>
          </w:p>
        </w:tc>
      </w:tr>
      <w:tr w:rsidR="00BC6013" w:rsidRPr="007878CC" w:rsidTr="008E3972">
        <w:trPr>
          <w:trHeight w:val="149"/>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Паспорт серия                     №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49"/>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Кем выдан: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jc w:val="center"/>
              <w:rPr>
                <w:sz w:val="20"/>
                <w:szCs w:val="20"/>
              </w:rPr>
            </w:pPr>
          </w:p>
        </w:tc>
      </w:tr>
      <w:tr w:rsidR="00BC6013" w:rsidRPr="007878CC" w:rsidTr="008E3972">
        <w:trPr>
          <w:trHeight w:val="149"/>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Дата выдачи: </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vMerge/>
            <w:shd w:val="clear" w:color="auto" w:fill="auto"/>
            <w:vAlign w:val="bottom"/>
          </w:tcPr>
          <w:p w:rsidR="00BC6013" w:rsidRPr="007878CC" w:rsidRDefault="00BC6013" w:rsidP="00C4793A">
            <w:pPr>
              <w:spacing w:after="0" w:line="240" w:lineRule="auto"/>
              <w:jc w:val="center"/>
              <w:rPr>
                <w:sz w:val="20"/>
                <w:szCs w:val="20"/>
              </w:rPr>
            </w:pPr>
          </w:p>
        </w:tc>
      </w:tr>
      <w:tr w:rsidR="00BC6013" w:rsidRPr="007878CC" w:rsidTr="008E3972">
        <w:trPr>
          <w:trHeight w:val="149"/>
        </w:trPr>
        <w:tc>
          <w:tcPr>
            <w:tcW w:w="535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Подпись</w:t>
            </w:r>
          </w:p>
        </w:tc>
        <w:tc>
          <w:tcPr>
            <w:tcW w:w="992" w:type="dxa"/>
            <w:shd w:val="clear" w:color="auto" w:fill="auto"/>
          </w:tcPr>
          <w:p w:rsidR="00BC6013" w:rsidRPr="007878CC" w:rsidRDefault="00BC6013" w:rsidP="00C4793A">
            <w:pPr>
              <w:snapToGrid w:val="0"/>
              <w:spacing w:after="0" w:line="240" w:lineRule="auto"/>
              <w:rPr>
                <w:sz w:val="20"/>
                <w:szCs w:val="20"/>
              </w:rPr>
            </w:pPr>
          </w:p>
        </w:tc>
        <w:tc>
          <w:tcPr>
            <w:tcW w:w="4395" w:type="dxa"/>
            <w:tcBorders>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Подпись</w:t>
            </w:r>
          </w:p>
        </w:tc>
      </w:tr>
    </w:tbl>
    <w:p w:rsidR="00BC6013" w:rsidRPr="007878CC" w:rsidRDefault="00BC6013" w:rsidP="00BC6013">
      <w:pPr>
        <w:spacing w:after="0" w:line="240" w:lineRule="auto"/>
        <w:rPr>
          <w:sz w:val="20"/>
          <w:szCs w:val="20"/>
        </w:rPr>
      </w:pPr>
    </w:p>
    <w:p w:rsidR="00BC6013" w:rsidRDefault="00BC6013" w:rsidP="00BC6013">
      <w:pPr>
        <w:spacing w:after="0" w:line="240" w:lineRule="auto"/>
        <w:rPr>
          <w:sz w:val="20"/>
          <w:szCs w:val="20"/>
        </w:rPr>
      </w:pPr>
    </w:p>
    <w:p w:rsidR="00BC6013" w:rsidRPr="007878CC" w:rsidRDefault="00BC6013" w:rsidP="00BC6013">
      <w:pPr>
        <w:spacing w:after="0" w:line="240" w:lineRule="auto"/>
        <w:rPr>
          <w:sz w:val="20"/>
          <w:szCs w:val="20"/>
        </w:rPr>
      </w:pPr>
      <w:r w:rsidRPr="007878CC">
        <w:rPr>
          <w:sz w:val="20"/>
          <w:szCs w:val="20"/>
        </w:rPr>
        <w:t>* 2-ой экземпляр договора получен лично_______________</w:t>
      </w:r>
      <w:r w:rsidR="0074261E">
        <w:rPr>
          <w:sz w:val="20"/>
          <w:szCs w:val="20"/>
        </w:rPr>
        <w:t xml:space="preserve"> (подпись)</w:t>
      </w:r>
      <w:r w:rsidRPr="007878CC">
        <w:rPr>
          <w:sz w:val="20"/>
          <w:szCs w:val="20"/>
        </w:rPr>
        <w:t xml:space="preserve">             «_____»___________________20____г.</w:t>
      </w:r>
    </w:p>
    <w:p w:rsidR="00BC6013" w:rsidRDefault="00BC6013" w:rsidP="00BC6013">
      <w:pPr>
        <w:spacing w:after="0" w:line="240" w:lineRule="auto"/>
        <w:ind w:firstLine="708"/>
        <w:jc w:val="both"/>
        <w:rPr>
          <w:sz w:val="20"/>
          <w:szCs w:val="20"/>
        </w:rPr>
      </w:pPr>
    </w:p>
    <w:p w:rsidR="00AE03D4" w:rsidRDefault="00AE03D4" w:rsidP="00BC6013">
      <w:pPr>
        <w:widowControl w:val="0"/>
        <w:autoSpaceDE w:val="0"/>
        <w:autoSpaceDN w:val="0"/>
        <w:adjustRightInd w:val="0"/>
        <w:spacing w:after="0" w:line="240" w:lineRule="auto"/>
        <w:jc w:val="right"/>
        <w:outlineLvl w:val="1"/>
        <w:rPr>
          <w:sz w:val="24"/>
          <w:szCs w:val="24"/>
        </w:rPr>
      </w:pPr>
      <w:bookmarkStart w:id="11" w:name="Par278"/>
      <w:bookmarkEnd w:id="11"/>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8E3972" w:rsidRDefault="008E3972" w:rsidP="00BC6013">
      <w:pPr>
        <w:widowControl w:val="0"/>
        <w:autoSpaceDE w:val="0"/>
        <w:autoSpaceDN w:val="0"/>
        <w:adjustRightInd w:val="0"/>
        <w:spacing w:after="0" w:line="240" w:lineRule="auto"/>
        <w:jc w:val="right"/>
        <w:outlineLvl w:val="1"/>
        <w:rPr>
          <w:sz w:val="24"/>
          <w:szCs w:val="24"/>
        </w:rPr>
      </w:pPr>
    </w:p>
    <w:p w:rsidR="00AE03D4" w:rsidRDefault="00AE03D4" w:rsidP="00BC6013">
      <w:pPr>
        <w:widowControl w:val="0"/>
        <w:autoSpaceDE w:val="0"/>
        <w:autoSpaceDN w:val="0"/>
        <w:adjustRightInd w:val="0"/>
        <w:spacing w:after="0" w:line="240" w:lineRule="auto"/>
        <w:jc w:val="right"/>
        <w:outlineLvl w:val="1"/>
        <w:rPr>
          <w:sz w:val="24"/>
          <w:szCs w:val="24"/>
        </w:rPr>
      </w:pPr>
    </w:p>
    <w:p w:rsidR="00AE03D4" w:rsidRDefault="00AE03D4" w:rsidP="00BC6013">
      <w:pPr>
        <w:widowControl w:val="0"/>
        <w:autoSpaceDE w:val="0"/>
        <w:autoSpaceDN w:val="0"/>
        <w:adjustRightInd w:val="0"/>
        <w:spacing w:after="0" w:line="240" w:lineRule="auto"/>
        <w:jc w:val="right"/>
        <w:outlineLvl w:val="1"/>
        <w:rPr>
          <w:sz w:val="24"/>
          <w:szCs w:val="24"/>
        </w:rPr>
      </w:pPr>
    </w:p>
    <w:p w:rsidR="00BC6013" w:rsidRPr="006302EE" w:rsidRDefault="00BC6013" w:rsidP="00BC6013">
      <w:pPr>
        <w:widowControl w:val="0"/>
        <w:autoSpaceDE w:val="0"/>
        <w:autoSpaceDN w:val="0"/>
        <w:adjustRightInd w:val="0"/>
        <w:spacing w:after="0" w:line="240" w:lineRule="auto"/>
        <w:jc w:val="right"/>
        <w:outlineLvl w:val="1"/>
        <w:rPr>
          <w:sz w:val="24"/>
          <w:szCs w:val="24"/>
        </w:rPr>
      </w:pPr>
      <w:r>
        <w:rPr>
          <w:sz w:val="24"/>
          <w:szCs w:val="24"/>
        </w:rPr>
        <w:lastRenderedPageBreak/>
        <w:t>П</w:t>
      </w:r>
      <w:r w:rsidRPr="006302EE">
        <w:rPr>
          <w:sz w:val="24"/>
          <w:szCs w:val="24"/>
        </w:rPr>
        <w:t>риложение</w:t>
      </w:r>
      <w:r>
        <w:rPr>
          <w:sz w:val="24"/>
          <w:szCs w:val="24"/>
        </w:rPr>
        <w:t xml:space="preserve"> </w:t>
      </w:r>
      <w:r w:rsidRPr="006302EE">
        <w:rPr>
          <w:sz w:val="24"/>
          <w:szCs w:val="24"/>
        </w:rPr>
        <w:t>к договор</w:t>
      </w:r>
      <w:r>
        <w:rPr>
          <w:sz w:val="24"/>
          <w:szCs w:val="24"/>
        </w:rPr>
        <w:t>у</w:t>
      </w:r>
    </w:p>
    <w:p w:rsidR="00BC6013" w:rsidRPr="006302EE" w:rsidRDefault="00BC6013" w:rsidP="00BC6013">
      <w:pPr>
        <w:widowControl w:val="0"/>
        <w:autoSpaceDE w:val="0"/>
        <w:autoSpaceDN w:val="0"/>
        <w:adjustRightInd w:val="0"/>
        <w:spacing w:after="0" w:line="240" w:lineRule="auto"/>
        <w:jc w:val="right"/>
        <w:rPr>
          <w:sz w:val="24"/>
          <w:szCs w:val="24"/>
        </w:rPr>
      </w:pPr>
      <w:r w:rsidRPr="006302EE">
        <w:rPr>
          <w:sz w:val="24"/>
          <w:szCs w:val="24"/>
        </w:rPr>
        <w:t>об образовании по образовательным</w:t>
      </w:r>
    </w:p>
    <w:p w:rsidR="00BC6013" w:rsidRPr="006302EE" w:rsidRDefault="00BC6013" w:rsidP="00BC6013">
      <w:pPr>
        <w:widowControl w:val="0"/>
        <w:autoSpaceDE w:val="0"/>
        <w:autoSpaceDN w:val="0"/>
        <w:adjustRightInd w:val="0"/>
        <w:spacing w:after="0" w:line="240" w:lineRule="auto"/>
        <w:jc w:val="right"/>
        <w:rPr>
          <w:sz w:val="24"/>
          <w:szCs w:val="24"/>
        </w:rPr>
      </w:pPr>
      <w:r w:rsidRPr="006302EE">
        <w:rPr>
          <w:sz w:val="24"/>
          <w:szCs w:val="24"/>
        </w:rPr>
        <w:t>программам дошкольного образования,</w:t>
      </w:r>
    </w:p>
    <w:p w:rsidR="00BC6013" w:rsidRPr="006302EE" w:rsidRDefault="00BC6013" w:rsidP="00BC6013">
      <w:pPr>
        <w:widowControl w:val="0"/>
        <w:autoSpaceDE w:val="0"/>
        <w:autoSpaceDN w:val="0"/>
        <w:adjustRightInd w:val="0"/>
        <w:spacing w:after="0" w:line="240" w:lineRule="auto"/>
        <w:ind w:firstLine="540"/>
        <w:jc w:val="both"/>
        <w:rPr>
          <w:sz w:val="24"/>
          <w:szCs w:val="24"/>
        </w:rPr>
      </w:pPr>
    </w:p>
    <w:tbl>
      <w:tblPr>
        <w:tblW w:w="104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43"/>
        <w:gridCol w:w="2346"/>
        <w:gridCol w:w="2465"/>
        <w:gridCol w:w="3010"/>
        <w:gridCol w:w="1110"/>
        <w:gridCol w:w="971"/>
      </w:tblGrid>
      <w:tr w:rsidR="00BC6013" w:rsidRPr="00AC1548" w:rsidTr="00C4793A">
        <w:tc>
          <w:tcPr>
            <w:tcW w:w="543" w:type="dxa"/>
            <w:vMerge w:val="restart"/>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N п/п</w:t>
            </w:r>
          </w:p>
        </w:tc>
        <w:tc>
          <w:tcPr>
            <w:tcW w:w="2346" w:type="dxa"/>
            <w:vMerge w:val="restart"/>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Наименование дополнительной образовательной услуги</w:t>
            </w:r>
          </w:p>
        </w:tc>
        <w:tc>
          <w:tcPr>
            <w:tcW w:w="2465" w:type="dxa"/>
            <w:vMerge w:val="restart"/>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Форма предоставления (оказания) услуги (индивидуальная, групповая)</w:t>
            </w:r>
          </w:p>
        </w:tc>
        <w:tc>
          <w:tcPr>
            <w:tcW w:w="3010" w:type="dxa"/>
            <w:vMerge w:val="restart"/>
            <w:tcMar>
              <w:top w:w="102" w:type="dxa"/>
              <w:left w:w="62" w:type="dxa"/>
              <w:bottom w:w="102" w:type="dxa"/>
              <w:right w:w="62" w:type="dxa"/>
            </w:tcMar>
          </w:tcPr>
          <w:p w:rsidR="00BC6013" w:rsidRDefault="00BC6013" w:rsidP="00C4793A">
            <w:pPr>
              <w:widowControl w:val="0"/>
              <w:autoSpaceDE w:val="0"/>
              <w:autoSpaceDN w:val="0"/>
              <w:adjustRightInd w:val="0"/>
              <w:spacing w:after="0" w:line="240" w:lineRule="auto"/>
              <w:jc w:val="center"/>
              <w:rPr>
                <w:sz w:val="16"/>
                <w:szCs w:val="16"/>
              </w:rPr>
            </w:pPr>
            <w:r w:rsidRPr="00AC1548">
              <w:rPr>
                <w:sz w:val="16"/>
                <w:szCs w:val="16"/>
              </w:rPr>
              <w:t xml:space="preserve">Наименование образовательной программы </w:t>
            </w:r>
          </w:p>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(части образовательной программы)</w:t>
            </w:r>
          </w:p>
        </w:tc>
        <w:tc>
          <w:tcPr>
            <w:tcW w:w="2081" w:type="dxa"/>
            <w:gridSpan w:val="2"/>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Количество часов</w:t>
            </w:r>
          </w:p>
        </w:tc>
      </w:tr>
      <w:tr w:rsidR="00BC6013" w:rsidRPr="00AC1548" w:rsidTr="00C4793A">
        <w:tc>
          <w:tcPr>
            <w:tcW w:w="543" w:type="dxa"/>
            <w:vMerge/>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ind w:firstLine="540"/>
              <w:jc w:val="both"/>
              <w:rPr>
                <w:sz w:val="16"/>
                <w:szCs w:val="16"/>
              </w:rPr>
            </w:pPr>
          </w:p>
        </w:tc>
        <w:tc>
          <w:tcPr>
            <w:tcW w:w="2346" w:type="dxa"/>
            <w:vMerge/>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ind w:firstLine="540"/>
              <w:jc w:val="both"/>
              <w:rPr>
                <w:sz w:val="16"/>
                <w:szCs w:val="16"/>
              </w:rPr>
            </w:pPr>
          </w:p>
        </w:tc>
        <w:tc>
          <w:tcPr>
            <w:tcW w:w="2465" w:type="dxa"/>
            <w:vMerge/>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ind w:firstLine="540"/>
              <w:jc w:val="both"/>
              <w:rPr>
                <w:sz w:val="16"/>
                <w:szCs w:val="16"/>
              </w:rPr>
            </w:pPr>
          </w:p>
        </w:tc>
        <w:tc>
          <w:tcPr>
            <w:tcW w:w="3010" w:type="dxa"/>
            <w:vMerge/>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ind w:firstLine="540"/>
              <w:jc w:val="both"/>
              <w:rPr>
                <w:sz w:val="16"/>
                <w:szCs w:val="16"/>
              </w:rPr>
            </w:pPr>
          </w:p>
        </w:tc>
        <w:tc>
          <w:tcPr>
            <w:tcW w:w="11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в неделю</w:t>
            </w:r>
          </w:p>
        </w:tc>
        <w:tc>
          <w:tcPr>
            <w:tcW w:w="971"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jc w:val="center"/>
              <w:rPr>
                <w:sz w:val="16"/>
                <w:szCs w:val="16"/>
              </w:rPr>
            </w:pPr>
            <w:r w:rsidRPr="00AC1548">
              <w:rPr>
                <w:sz w:val="16"/>
                <w:szCs w:val="16"/>
              </w:rPr>
              <w:t>всего</w:t>
            </w:r>
          </w:p>
        </w:tc>
      </w:tr>
      <w:tr w:rsidR="00BC6013" w:rsidRPr="00AC1548" w:rsidTr="00C4793A">
        <w:tc>
          <w:tcPr>
            <w:tcW w:w="543"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2346" w:type="dxa"/>
            <w:tcMar>
              <w:top w:w="102" w:type="dxa"/>
              <w:left w:w="62" w:type="dxa"/>
              <w:bottom w:w="102" w:type="dxa"/>
              <w:right w:w="62" w:type="dxa"/>
            </w:tcMar>
          </w:tcPr>
          <w:p w:rsidR="00BC6013" w:rsidRDefault="00BC6013"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Pr="00AC1548" w:rsidRDefault="00227009" w:rsidP="00C4793A">
            <w:pPr>
              <w:widowControl w:val="0"/>
              <w:autoSpaceDE w:val="0"/>
              <w:autoSpaceDN w:val="0"/>
              <w:adjustRightInd w:val="0"/>
              <w:spacing w:after="0" w:line="240" w:lineRule="auto"/>
              <w:rPr>
                <w:sz w:val="16"/>
                <w:szCs w:val="16"/>
              </w:rPr>
            </w:pPr>
          </w:p>
        </w:tc>
        <w:tc>
          <w:tcPr>
            <w:tcW w:w="2465"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30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11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971"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r>
      <w:tr w:rsidR="00BC6013" w:rsidRPr="00AC1548" w:rsidTr="00C4793A">
        <w:tc>
          <w:tcPr>
            <w:tcW w:w="543"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2346" w:type="dxa"/>
            <w:tcMar>
              <w:top w:w="102" w:type="dxa"/>
              <w:left w:w="62" w:type="dxa"/>
              <w:bottom w:w="102" w:type="dxa"/>
              <w:right w:w="62" w:type="dxa"/>
            </w:tcMar>
          </w:tcPr>
          <w:p w:rsidR="00BC6013" w:rsidRDefault="00BC6013"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Pr="00AC1548" w:rsidRDefault="00227009" w:rsidP="00C4793A">
            <w:pPr>
              <w:widowControl w:val="0"/>
              <w:autoSpaceDE w:val="0"/>
              <w:autoSpaceDN w:val="0"/>
              <w:adjustRightInd w:val="0"/>
              <w:spacing w:after="0" w:line="240" w:lineRule="auto"/>
              <w:rPr>
                <w:sz w:val="16"/>
                <w:szCs w:val="16"/>
              </w:rPr>
            </w:pPr>
          </w:p>
        </w:tc>
        <w:tc>
          <w:tcPr>
            <w:tcW w:w="2465"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30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11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971"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r>
      <w:tr w:rsidR="00BC6013" w:rsidRPr="00AC1548" w:rsidTr="00C4793A">
        <w:tc>
          <w:tcPr>
            <w:tcW w:w="543"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2346" w:type="dxa"/>
            <w:tcMar>
              <w:top w:w="102" w:type="dxa"/>
              <w:left w:w="62" w:type="dxa"/>
              <w:bottom w:w="102" w:type="dxa"/>
              <w:right w:w="62" w:type="dxa"/>
            </w:tcMar>
          </w:tcPr>
          <w:p w:rsidR="00BC6013" w:rsidRDefault="00BC6013"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Default="00227009" w:rsidP="00C4793A">
            <w:pPr>
              <w:widowControl w:val="0"/>
              <w:autoSpaceDE w:val="0"/>
              <w:autoSpaceDN w:val="0"/>
              <w:adjustRightInd w:val="0"/>
              <w:spacing w:after="0" w:line="240" w:lineRule="auto"/>
              <w:rPr>
                <w:sz w:val="16"/>
                <w:szCs w:val="16"/>
              </w:rPr>
            </w:pPr>
          </w:p>
          <w:p w:rsidR="00227009" w:rsidRPr="00AC1548" w:rsidRDefault="00227009" w:rsidP="00C4793A">
            <w:pPr>
              <w:widowControl w:val="0"/>
              <w:autoSpaceDE w:val="0"/>
              <w:autoSpaceDN w:val="0"/>
              <w:adjustRightInd w:val="0"/>
              <w:spacing w:after="0" w:line="240" w:lineRule="auto"/>
              <w:rPr>
                <w:sz w:val="16"/>
                <w:szCs w:val="16"/>
              </w:rPr>
            </w:pPr>
          </w:p>
        </w:tc>
        <w:tc>
          <w:tcPr>
            <w:tcW w:w="2465"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30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1110"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c>
          <w:tcPr>
            <w:tcW w:w="971" w:type="dxa"/>
            <w:tcMar>
              <w:top w:w="102" w:type="dxa"/>
              <w:left w:w="62" w:type="dxa"/>
              <w:bottom w:w="102" w:type="dxa"/>
              <w:right w:w="62" w:type="dxa"/>
            </w:tcMar>
          </w:tcPr>
          <w:p w:rsidR="00BC6013" w:rsidRPr="00AC1548" w:rsidRDefault="00BC6013" w:rsidP="00C4793A">
            <w:pPr>
              <w:widowControl w:val="0"/>
              <w:autoSpaceDE w:val="0"/>
              <w:autoSpaceDN w:val="0"/>
              <w:adjustRightInd w:val="0"/>
              <w:spacing w:after="0" w:line="240" w:lineRule="auto"/>
              <w:rPr>
                <w:sz w:val="16"/>
                <w:szCs w:val="16"/>
              </w:rPr>
            </w:pPr>
          </w:p>
        </w:tc>
      </w:tr>
    </w:tbl>
    <w:p w:rsidR="00BC6013" w:rsidRDefault="00BC6013" w:rsidP="00BC6013">
      <w:pPr>
        <w:widowControl w:val="0"/>
        <w:autoSpaceDE w:val="0"/>
        <w:autoSpaceDN w:val="0"/>
        <w:adjustRightInd w:val="0"/>
        <w:spacing w:after="0" w:line="240" w:lineRule="auto"/>
        <w:jc w:val="both"/>
        <w:rPr>
          <w:sz w:val="24"/>
          <w:szCs w:val="24"/>
        </w:rPr>
      </w:pPr>
    </w:p>
    <w:p w:rsidR="00BC6013" w:rsidRPr="00AC1548" w:rsidRDefault="00BC6013" w:rsidP="00BC6013">
      <w:pPr>
        <w:rPr>
          <w:sz w:val="24"/>
          <w:szCs w:val="24"/>
        </w:rPr>
      </w:pPr>
    </w:p>
    <w:tbl>
      <w:tblPr>
        <w:tblW w:w="0" w:type="auto"/>
        <w:tblLayout w:type="fixed"/>
        <w:tblLook w:val="0000"/>
      </w:tblPr>
      <w:tblGrid>
        <w:gridCol w:w="4203"/>
        <w:gridCol w:w="1303"/>
        <w:gridCol w:w="4525"/>
      </w:tblGrid>
      <w:tr w:rsidR="00BC6013" w:rsidRPr="007878CC" w:rsidTr="00C4793A">
        <w:trPr>
          <w:trHeight w:val="1158"/>
        </w:trPr>
        <w:tc>
          <w:tcPr>
            <w:tcW w:w="4203" w:type="dxa"/>
            <w:shd w:val="clear" w:color="auto" w:fill="auto"/>
            <w:vAlign w:val="center"/>
          </w:tcPr>
          <w:p w:rsidR="00BC6013" w:rsidRPr="007878CC" w:rsidRDefault="00BC6013" w:rsidP="00C4793A">
            <w:pPr>
              <w:spacing w:after="0" w:line="240" w:lineRule="auto"/>
              <w:jc w:val="center"/>
              <w:rPr>
                <w:b/>
                <w:sz w:val="20"/>
                <w:szCs w:val="20"/>
              </w:rPr>
            </w:pPr>
            <w:r w:rsidRPr="007878CC">
              <w:rPr>
                <w:b/>
                <w:sz w:val="20"/>
                <w:szCs w:val="20"/>
              </w:rPr>
              <w:t>РОДИТЕЛЬ</w:t>
            </w:r>
          </w:p>
        </w:tc>
        <w:tc>
          <w:tcPr>
            <w:tcW w:w="1303" w:type="dxa"/>
            <w:shd w:val="clear" w:color="auto" w:fill="auto"/>
            <w:vAlign w:val="center"/>
          </w:tcPr>
          <w:p w:rsidR="00BC6013" w:rsidRPr="007878CC" w:rsidRDefault="00BC6013" w:rsidP="00C4793A">
            <w:pPr>
              <w:snapToGrid w:val="0"/>
              <w:spacing w:after="0" w:line="240" w:lineRule="auto"/>
              <w:jc w:val="center"/>
              <w:rPr>
                <w:b/>
                <w:sz w:val="20"/>
                <w:szCs w:val="20"/>
              </w:rPr>
            </w:pPr>
          </w:p>
        </w:tc>
        <w:tc>
          <w:tcPr>
            <w:tcW w:w="4525" w:type="dxa"/>
            <w:shd w:val="clear" w:color="auto" w:fill="auto"/>
            <w:vAlign w:val="center"/>
          </w:tcPr>
          <w:p w:rsidR="00BC6013" w:rsidRPr="007878CC" w:rsidRDefault="00BC6013" w:rsidP="00C4793A">
            <w:pPr>
              <w:spacing w:after="0" w:line="240" w:lineRule="auto"/>
              <w:jc w:val="center"/>
              <w:rPr>
                <w:sz w:val="20"/>
                <w:szCs w:val="20"/>
              </w:rPr>
            </w:pPr>
            <w:r w:rsidRPr="007878CC">
              <w:rPr>
                <w:b/>
                <w:sz w:val="20"/>
                <w:szCs w:val="20"/>
              </w:rPr>
              <w:t>Муниципальное автономное дошкольное образовательное учреждение Муниципального образования город Ирбит «Детский сад № 2</w:t>
            </w:r>
            <w:r>
              <w:rPr>
                <w:b/>
                <w:sz w:val="20"/>
                <w:szCs w:val="20"/>
              </w:rPr>
              <w:t>7</w:t>
            </w:r>
            <w:r w:rsidRPr="007878CC">
              <w:rPr>
                <w:b/>
                <w:sz w:val="20"/>
                <w:szCs w:val="20"/>
              </w:rPr>
              <w:t>»</w:t>
            </w:r>
          </w:p>
        </w:tc>
      </w:tr>
      <w:tr w:rsidR="00BC6013" w:rsidRPr="007878CC" w:rsidTr="00C4793A">
        <w:trPr>
          <w:trHeight w:val="141"/>
        </w:trPr>
        <w:tc>
          <w:tcPr>
            <w:tcW w:w="4203" w:type="dxa"/>
            <w:tcBorders>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Ф.И.О.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napToGrid w:val="0"/>
              <w:spacing w:after="0" w:line="240" w:lineRule="auto"/>
              <w:jc w:val="center"/>
              <w:rPr>
                <w:sz w:val="20"/>
                <w:szCs w:val="20"/>
              </w:rPr>
            </w:pPr>
            <w:r w:rsidRPr="007878CC">
              <w:rPr>
                <w:sz w:val="20"/>
                <w:szCs w:val="20"/>
              </w:rPr>
              <w:t xml:space="preserve"> 62385</w:t>
            </w:r>
            <w:r>
              <w:rPr>
                <w:sz w:val="20"/>
                <w:szCs w:val="20"/>
              </w:rPr>
              <w:t>4</w:t>
            </w:r>
            <w:r w:rsidRPr="007878CC">
              <w:rPr>
                <w:sz w:val="20"/>
                <w:szCs w:val="20"/>
              </w:rPr>
              <w:t xml:space="preserve">, г. Ирбит, Свердловская обл., </w:t>
            </w:r>
          </w:p>
        </w:tc>
      </w:tr>
      <w:tr w:rsidR="00BC6013" w:rsidRPr="007878CC" w:rsidTr="00C4793A">
        <w:trPr>
          <w:trHeight w:val="141"/>
        </w:trPr>
        <w:tc>
          <w:tcPr>
            <w:tcW w:w="4203" w:type="dxa"/>
            <w:tcBorders>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pacing w:after="0" w:line="240" w:lineRule="auto"/>
              <w:jc w:val="center"/>
              <w:rPr>
                <w:sz w:val="20"/>
                <w:szCs w:val="20"/>
              </w:rPr>
            </w:pPr>
            <w:r w:rsidRPr="007878CC">
              <w:rPr>
                <w:sz w:val="20"/>
                <w:szCs w:val="20"/>
              </w:rPr>
              <w:t xml:space="preserve">ул. </w:t>
            </w:r>
            <w:r>
              <w:rPr>
                <w:sz w:val="20"/>
                <w:szCs w:val="20"/>
              </w:rPr>
              <w:t>Маршала Жукова</w:t>
            </w:r>
            <w:r w:rsidRPr="007878CC">
              <w:rPr>
                <w:sz w:val="20"/>
                <w:szCs w:val="20"/>
              </w:rPr>
              <w:t xml:space="preserve">, д. </w:t>
            </w:r>
            <w:r>
              <w:rPr>
                <w:sz w:val="20"/>
                <w:szCs w:val="20"/>
              </w:rPr>
              <w:t>4</w:t>
            </w:r>
            <w:r w:rsidRPr="007878CC">
              <w:rPr>
                <w:sz w:val="20"/>
                <w:szCs w:val="20"/>
              </w:rPr>
              <w:t>а</w:t>
            </w:r>
          </w:p>
        </w:tc>
      </w:tr>
      <w:tr w:rsidR="00BC6013" w:rsidRPr="007878CC" w:rsidTr="00C4793A">
        <w:trPr>
          <w:trHeight w:val="132"/>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Адрес проживания (с индексом)</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vMerge w:val="restart"/>
            <w:shd w:val="clear" w:color="auto" w:fill="auto"/>
            <w:vAlign w:val="bottom"/>
          </w:tcPr>
          <w:p w:rsidR="00BC6013" w:rsidRPr="007878CC" w:rsidRDefault="00BC6013" w:rsidP="00C4793A">
            <w:pPr>
              <w:snapToGrid w:val="0"/>
              <w:spacing w:after="0" w:line="240" w:lineRule="auto"/>
              <w:jc w:val="center"/>
              <w:rPr>
                <w:sz w:val="20"/>
                <w:szCs w:val="20"/>
              </w:rPr>
            </w:pPr>
          </w:p>
        </w:tc>
      </w:tr>
      <w:tr w:rsidR="00BC6013" w:rsidRPr="007878CC" w:rsidTr="00C4793A">
        <w:trPr>
          <w:trHeight w:val="141"/>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vMerge/>
            <w:shd w:val="clear" w:color="auto" w:fill="auto"/>
            <w:vAlign w:val="bottom"/>
          </w:tcPr>
          <w:p w:rsidR="00BC6013" w:rsidRPr="007878CC" w:rsidRDefault="00BC6013" w:rsidP="00C4793A">
            <w:pPr>
              <w:snapToGrid w:val="0"/>
              <w:spacing w:after="0" w:line="240" w:lineRule="auto"/>
              <w:jc w:val="center"/>
              <w:rPr>
                <w:sz w:val="20"/>
                <w:szCs w:val="20"/>
              </w:rPr>
            </w:pPr>
          </w:p>
        </w:tc>
      </w:tr>
      <w:tr w:rsidR="00BC6013" w:rsidRPr="007878CC" w:rsidTr="00C4793A">
        <w:trPr>
          <w:trHeight w:val="141"/>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Адрес регистрации (с индексом)</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pacing w:after="0" w:line="240" w:lineRule="auto"/>
              <w:jc w:val="center"/>
              <w:rPr>
                <w:sz w:val="20"/>
                <w:szCs w:val="20"/>
              </w:rPr>
            </w:pPr>
            <w:r w:rsidRPr="007878CC">
              <w:rPr>
                <w:sz w:val="20"/>
                <w:szCs w:val="20"/>
              </w:rPr>
              <w:t>Тел./Факс (34355) 6-</w:t>
            </w:r>
            <w:r>
              <w:rPr>
                <w:sz w:val="20"/>
                <w:szCs w:val="20"/>
              </w:rPr>
              <w:t>09</w:t>
            </w:r>
            <w:r w:rsidRPr="007878CC">
              <w:rPr>
                <w:sz w:val="20"/>
                <w:szCs w:val="20"/>
              </w:rPr>
              <w:t>-</w:t>
            </w:r>
            <w:r>
              <w:rPr>
                <w:sz w:val="20"/>
                <w:szCs w:val="20"/>
              </w:rPr>
              <w:t>68</w:t>
            </w:r>
            <w:r w:rsidRPr="007878CC">
              <w:rPr>
                <w:sz w:val="20"/>
                <w:szCs w:val="20"/>
              </w:rPr>
              <w:t xml:space="preserve">, </w:t>
            </w:r>
          </w:p>
        </w:tc>
      </w:tr>
      <w:tr w:rsidR="00BC6013" w:rsidRPr="007878CC" w:rsidTr="00C4793A">
        <w:trPr>
          <w:trHeight w:val="132"/>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napToGrid w:val="0"/>
              <w:spacing w:after="0" w:line="240" w:lineRule="auto"/>
              <w:rPr>
                <w:sz w:val="20"/>
                <w:szCs w:val="20"/>
              </w:rPr>
            </w:pP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napToGrid w:val="0"/>
              <w:spacing w:after="0" w:line="240" w:lineRule="auto"/>
              <w:jc w:val="center"/>
              <w:rPr>
                <w:sz w:val="20"/>
                <w:szCs w:val="20"/>
              </w:rPr>
            </w:pPr>
            <w:r>
              <w:rPr>
                <w:sz w:val="20"/>
                <w:szCs w:val="20"/>
              </w:rPr>
              <w:t>6-05-10, 4-26-11</w:t>
            </w:r>
          </w:p>
        </w:tc>
      </w:tr>
      <w:tr w:rsidR="00BC6013" w:rsidRPr="007878CC" w:rsidTr="00C4793A">
        <w:trPr>
          <w:trHeight w:val="141"/>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Телефоны:</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5D4E2F" w:rsidRDefault="00BC6013" w:rsidP="00C4793A">
            <w:pPr>
              <w:spacing w:after="0" w:line="240" w:lineRule="auto"/>
              <w:jc w:val="center"/>
              <w:rPr>
                <w:sz w:val="20"/>
                <w:szCs w:val="20"/>
                <w:highlight w:val="yellow"/>
              </w:rPr>
            </w:pPr>
            <w:r w:rsidRPr="005D4E2F">
              <w:rPr>
                <w:sz w:val="20"/>
                <w:szCs w:val="20"/>
              </w:rPr>
              <w:t>ОКПО 36413597</w:t>
            </w:r>
          </w:p>
        </w:tc>
      </w:tr>
      <w:tr w:rsidR="00BC6013" w:rsidRPr="007878CC" w:rsidTr="00C4793A">
        <w:trPr>
          <w:trHeight w:val="141"/>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Домашний: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5D4E2F" w:rsidRDefault="00BC6013" w:rsidP="00C4793A">
            <w:pPr>
              <w:spacing w:after="0" w:line="240" w:lineRule="auto"/>
              <w:jc w:val="center"/>
              <w:rPr>
                <w:sz w:val="20"/>
                <w:szCs w:val="20"/>
                <w:highlight w:val="yellow"/>
              </w:rPr>
            </w:pPr>
            <w:r w:rsidRPr="005D4E2F">
              <w:rPr>
                <w:sz w:val="20"/>
                <w:szCs w:val="20"/>
              </w:rPr>
              <w:t>ОГРН 1026600882483</w:t>
            </w:r>
          </w:p>
        </w:tc>
      </w:tr>
      <w:tr w:rsidR="00BC6013" w:rsidRPr="007878CC" w:rsidTr="00C4793A">
        <w:trPr>
          <w:trHeight w:val="132"/>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Рабочий:</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5D4E2F" w:rsidRDefault="00BC6013" w:rsidP="00C4793A">
            <w:pPr>
              <w:spacing w:after="0" w:line="240" w:lineRule="auto"/>
              <w:jc w:val="center"/>
              <w:rPr>
                <w:sz w:val="20"/>
                <w:szCs w:val="20"/>
                <w:highlight w:val="yellow"/>
              </w:rPr>
            </w:pPr>
            <w:r w:rsidRPr="005D4E2F">
              <w:rPr>
                <w:sz w:val="20"/>
                <w:szCs w:val="20"/>
              </w:rPr>
              <w:t>ИНН 6611002250</w:t>
            </w:r>
          </w:p>
        </w:tc>
      </w:tr>
      <w:tr w:rsidR="00BC6013" w:rsidRPr="007878CC" w:rsidTr="00C4793A">
        <w:trPr>
          <w:trHeight w:val="141"/>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Мобильный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Default="00BC6013" w:rsidP="00C4793A">
            <w:pPr>
              <w:spacing w:after="0" w:line="240" w:lineRule="auto"/>
              <w:jc w:val="center"/>
              <w:rPr>
                <w:sz w:val="20"/>
                <w:szCs w:val="20"/>
              </w:rPr>
            </w:pPr>
            <w:r w:rsidRPr="005D4E2F">
              <w:rPr>
                <w:sz w:val="20"/>
                <w:szCs w:val="20"/>
              </w:rPr>
              <w:t>КПП 667601001</w:t>
            </w:r>
          </w:p>
          <w:p w:rsidR="00BC6013" w:rsidRPr="005D4E2F" w:rsidRDefault="00BC6013" w:rsidP="00C4793A">
            <w:pPr>
              <w:spacing w:after="0" w:line="240" w:lineRule="auto"/>
              <w:jc w:val="center"/>
              <w:rPr>
                <w:sz w:val="20"/>
                <w:szCs w:val="20"/>
                <w:highlight w:val="yellow"/>
              </w:rPr>
            </w:pPr>
            <w:r>
              <w:rPr>
                <w:sz w:val="20"/>
                <w:szCs w:val="20"/>
              </w:rPr>
              <w:t>р/с 40701810200001176242, Уральское ГУ Банка России г. Екатеринбург</w:t>
            </w:r>
          </w:p>
        </w:tc>
      </w:tr>
      <w:tr w:rsidR="00BC6013" w:rsidRPr="007878CC" w:rsidTr="00C4793A">
        <w:trPr>
          <w:trHeight w:val="149"/>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Паспорт серия                     №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napToGrid w:val="0"/>
              <w:spacing w:after="0" w:line="240" w:lineRule="auto"/>
              <w:jc w:val="center"/>
              <w:rPr>
                <w:sz w:val="20"/>
                <w:szCs w:val="20"/>
              </w:rPr>
            </w:pPr>
          </w:p>
        </w:tc>
      </w:tr>
      <w:tr w:rsidR="00BC6013" w:rsidRPr="007878CC" w:rsidTr="00C4793A">
        <w:trPr>
          <w:trHeight w:val="149"/>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Кем выдан: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                              Заведующий</w:t>
            </w:r>
          </w:p>
        </w:tc>
      </w:tr>
      <w:tr w:rsidR="00BC6013" w:rsidRPr="007878CC" w:rsidTr="00C4793A">
        <w:trPr>
          <w:trHeight w:val="149"/>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 xml:space="preserve">Дата выдачи: </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shd w:val="clear" w:color="auto" w:fill="auto"/>
            <w:vAlign w:val="bottom"/>
          </w:tcPr>
          <w:p w:rsidR="00BC6013" w:rsidRPr="007878CC" w:rsidRDefault="0074261E" w:rsidP="00C4793A">
            <w:pPr>
              <w:spacing w:after="0" w:line="240" w:lineRule="auto"/>
              <w:jc w:val="center"/>
              <w:rPr>
                <w:sz w:val="20"/>
                <w:szCs w:val="20"/>
              </w:rPr>
            </w:pPr>
            <w:r>
              <w:rPr>
                <w:sz w:val="20"/>
                <w:szCs w:val="20"/>
              </w:rPr>
              <w:t>___________________________________________</w:t>
            </w:r>
          </w:p>
        </w:tc>
      </w:tr>
      <w:tr w:rsidR="00BC6013" w:rsidRPr="007878CC" w:rsidTr="00C4793A">
        <w:trPr>
          <w:trHeight w:val="149"/>
        </w:trPr>
        <w:tc>
          <w:tcPr>
            <w:tcW w:w="4203" w:type="dxa"/>
            <w:tcBorders>
              <w:top w:val="single" w:sz="4" w:space="0" w:color="000000"/>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Подпись</w:t>
            </w:r>
          </w:p>
        </w:tc>
        <w:tc>
          <w:tcPr>
            <w:tcW w:w="1303" w:type="dxa"/>
            <w:shd w:val="clear" w:color="auto" w:fill="auto"/>
          </w:tcPr>
          <w:p w:rsidR="00BC6013" w:rsidRPr="007878CC" w:rsidRDefault="00BC6013" w:rsidP="00C4793A">
            <w:pPr>
              <w:snapToGrid w:val="0"/>
              <w:spacing w:after="0" w:line="240" w:lineRule="auto"/>
              <w:rPr>
                <w:sz w:val="20"/>
                <w:szCs w:val="20"/>
              </w:rPr>
            </w:pPr>
          </w:p>
        </w:tc>
        <w:tc>
          <w:tcPr>
            <w:tcW w:w="4525" w:type="dxa"/>
            <w:tcBorders>
              <w:bottom w:val="single" w:sz="4" w:space="0" w:color="000000"/>
            </w:tcBorders>
            <w:shd w:val="clear" w:color="auto" w:fill="auto"/>
            <w:vAlign w:val="bottom"/>
          </w:tcPr>
          <w:p w:rsidR="00BC6013" w:rsidRPr="007878CC" w:rsidRDefault="00BC6013" w:rsidP="00C4793A">
            <w:pPr>
              <w:spacing w:after="0" w:line="240" w:lineRule="auto"/>
              <w:rPr>
                <w:sz w:val="20"/>
                <w:szCs w:val="20"/>
              </w:rPr>
            </w:pPr>
            <w:r w:rsidRPr="007878CC">
              <w:rPr>
                <w:sz w:val="20"/>
                <w:szCs w:val="20"/>
              </w:rPr>
              <w:t>Подпись</w:t>
            </w:r>
          </w:p>
        </w:tc>
      </w:tr>
    </w:tbl>
    <w:p w:rsidR="00BC6013" w:rsidRPr="00AC1548" w:rsidRDefault="00BC6013" w:rsidP="00BC6013">
      <w:pPr>
        <w:ind w:firstLine="708"/>
        <w:rPr>
          <w:sz w:val="24"/>
          <w:szCs w:val="24"/>
        </w:rPr>
      </w:pPr>
    </w:p>
    <w:p w:rsidR="00626CD7" w:rsidRDefault="00626CD7"/>
    <w:sectPr w:rsidR="00626CD7" w:rsidSect="00704527">
      <w:footerReference w:type="default" r:id="rId9"/>
      <w:pgSz w:w="11907" w:h="16840" w:code="9"/>
      <w:pgMar w:top="284" w:right="425" w:bottom="851" w:left="709"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3A" w:rsidRDefault="006C2C3A" w:rsidP="00704527">
      <w:pPr>
        <w:spacing w:after="0" w:line="240" w:lineRule="auto"/>
      </w:pPr>
      <w:r>
        <w:separator/>
      </w:r>
    </w:p>
  </w:endnote>
  <w:endnote w:type="continuationSeparator" w:id="0">
    <w:p w:rsidR="006C2C3A" w:rsidRDefault="006C2C3A" w:rsidP="0070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391"/>
      <w:docPartObj>
        <w:docPartGallery w:val="Page Numbers (Bottom of Page)"/>
        <w:docPartUnique/>
      </w:docPartObj>
    </w:sdtPr>
    <w:sdtEndPr>
      <w:rPr>
        <w:sz w:val="16"/>
        <w:szCs w:val="16"/>
      </w:rPr>
    </w:sdtEndPr>
    <w:sdtContent>
      <w:p w:rsidR="00704527" w:rsidRDefault="006B5FAA">
        <w:pPr>
          <w:pStyle w:val="a5"/>
          <w:jc w:val="right"/>
        </w:pPr>
        <w:r w:rsidRPr="00704527">
          <w:rPr>
            <w:sz w:val="16"/>
            <w:szCs w:val="16"/>
          </w:rPr>
          <w:fldChar w:fldCharType="begin"/>
        </w:r>
        <w:r w:rsidR="00704527" w:rsidRPr="00704527">
          <w:rPr>
            <w:sz w:val="16"/>
            <w:szCs w:val="16"/>
          </w:rPr>
          <w:instrText xml:space="preserve"> PAGE   \* MERGEFORMAT </w:instrText>
        </w:r>
        <w:r w:rsidRPr="00704527">
          <w:rPr>
            <w:sz w:val="16"/>
            <w:szCs w:val="16"/>
          </w:rPr>
          <w:fldChar w:fldCharType="separate"/>
        </w:r>
        <w:r w:rsidR="008E3972">
          <w:rPr>
            <w:noProof/>
            <w:sz w:val="16"/>
            <w:szCs w:val="16"/>
          </w:rPr>
          <w:t>6</w:t>
        </w:r>
        <w:r w:rsidRPr="00704527">
          <w:rPr>
            <w:sz w:val="16"/>
            <w:szCs w:val="16"/>
          </w:rPr>
          <w:fldChar w:fldCharType="end"/>
        </w:r>
      </w:p>
    </w:sdtContent>
  </w:sdt>
  <w:p w:rsidR="00704527" w:rsidRDefault="007045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3A" w:rsidRDefault="006C2C3A" w:rsidP="00704527">
      <w:pPr>
        <w:spacing w:after="0" w:line="240" w:lineRule="auto"/>
      </w:pPr>
      <w:r>
        <w:separator/>
      </w:r>
    </w:p>
  </w:footnote>
  <w:footnote w:type="continuationSeparator" w:id="0">
    <w:p w:rsidR="006C2C3A" w:rsidRDefault="006C2C3A" w:rsidP="00704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013"/>
    <w:rsid w:val="00030C45"/>
    <w:rsid w:val="00075ACC"/>
    <w:rsid w:val="000A24C8"/>
    <w:rsid w:val="000A741C"/>
    <w:rsid w:val="000F39B1"/>
    <w:rsid w:val="00132EBD"/>
    <w:rsid w:val="00227009"/>
    <w:rsid w:val="00287930"/>
    <w:rsid w:val="00311D68"/>
    <w:rsid w:val="003D1B60"/>
    <w:rsid w:val="0040696A"/>
    <w:rsid w:val="00502FD0"/>
    <w:rsid w:val="005F19E0"/>
    <w:rsid w:val="00626CD7"/>
    <w:rsid w:val="00635E49"/>
    <w:rsid w:val="00671895"/>
    <w:rsid w:val="006B5FAA"/>
    <w:rsid w:val="006C2C3A"/>
    <w:rsid w:val="00704527"/>
    <w:rsid w:val="0074261E"/>
    <w:rsid w:val="00886D7D"/>
    <w:rsid w:val="008D7244"/>
    <w:rsid w:val="008E3972"/>
    <w:rsid w:val="009E5D45"/>
    <w:rsid w:val="00AD6296"/>
    <w:rsid w:val="00AE03D4"/>
    <w:rsid w:val="00BC6013"/>
    <w:rsid w:val="00BD2F91"/>
    <w:rsid w:val="00BD5E71"/>
    <w:rsid w:val="00D4239C"/>
    <w:rsid w:val="00E152F3"/>
    <w:rsid w:val="00E6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1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60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7045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4527"/>
    <w:rPr>
      <w:rFonts w:ascii="Times New Roman" w:eastAsia="Calibri" w:hAnsi="Times New Roman" w:cs="Times New Roman"/>
      <w:sz w:val="28"/>
    </w:rPr>
  </w:style>
  <w:style w:type="paragraph" w:styleId="a5">
    <w:name w:val="footer"/>
    <w:basedOn w:val="a"/>
    <w:link w:val="a6"/>
    <w:uiPriority w:val="99"/>
    <w:unhideWhenUsed/>
    <w:rsid w:val="007045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4527"/>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ACC0E13258EF48FFFDACE083210F36C0AC23B9689114A58EB5BC503SCu1C" TargetMode="External"/><Relationship Id="rId3" Type="http://schemas.openxmlformats.org/officeDocument/2006/relationships/webSettings" Target="webSettings.xml"/><Relationship Id="rId7" Type="http://schemas.openxmlformats.org/officeDocument/2006/relationships/hyperlink" Target="consultantplus://offline/ref=0EFACC0E13258EF48FFFDACE083210F36C0AC733948E114A58EB5BC503SCu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FACC0E13258EF48FFFDACE083210F36C09C733928E114A58EB5BC503SCu1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2017-07-31T03:45:00Z</cp:lastPrinted>
  <dcterms:created xsi:type="dcterms:W3CDTF">2014-12-02T03:44:00Z</dcterms:created>
  <dcterms:modified xsi:type="dcterms:W3CDTF">2018-12-25T10:34:00Z</dcterms:modified>
</cp:coreProperties>
</file>